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F3C81" w14:textId="77777777" w:rsidR="00152783" w:rsidRPr="00152783" w:rsidRDefault="00152783" w:rsidP="00152783">
      <w:pPr>
        <w:widowControl w:val="0"/>
        <w:suppressAutoHyphens/>
        <w:rPr>
          <w:bCs/>
          <w:color w:val="000000"/>
          <w:kern w:val="2"/>
          <w:szCs w:val="24"/>
          <w:lang w:eastAsia="zh-CN" w:bidi="hi-IN"/>
        </w:rPr>
      </w:pPr>
      <w:r>
        <w:rPr>
          <w:b/>
          <w:bCs/>
          <w:color w:val="000000"/>
          <w:kern w:val="2"/>
          <w:szCs w:val="24"/>
          <w:lang w:eastAsia="zh-CN" w:bidi="hi-IN"/>
        </w:rPr>
        <w:tab/>
      </w:r>
      <w:r>
        <w:rPr>
          <w:b/>
          <w:bCs/>
          <w:color w:val="000000"/>
          <w:kern w:val="2"/>
          <w:szCs w:val="24"/>
          <w:lang w:eastAsia="zh-CN" w:bidi="hi-IN"/>
        </w:rPr>
        <w:tab/>
      </w:r>
      <w:r>
        <w:rPr>
          <w:b/>
          <w:bCs/>
          <w:color w:val="000000"/>
          <w:kern w:val="2"/>
          <w:szCs w:val="24"/>
          <w:lang w:eastAsia="zh-CN" w:bidi="hi-IN"/>
        </w:rPr>
        <w:tab/>
      </w:r>
      <w:r>
        <w:rPr>
          <w:b/>
          <w:bCs/>
          <w:color w:val="000000"/>
          <w:kern w:val="2"/>
          <w:szCs w:val="24"/>
          <w:lang w:eastAsia="zh-CN" w:bidi="hi-IN"/>
        </w:rPr>
        <w:tab/>
        <w:t xml:space="preserve">               </w:t>
      </w:r>
      <w:r w:rsidRPr="00152783">
        <w:rPr>
          <w:bCs/>
          <w:color w:val="000000"/>
          <w:kern w:val="2"/>
          <w:szCs w:val="24"/>
          <w:lang w:eastAsia="zh-CN" w:bidi="hi-IN"/>
        </w:rPr>
        <w:t xml:space="preserve">PATVIRTINTA </w:t>
      </w:r>
    </w:p>
    <w:p w14:paraId="5480FA67" w14:textId="77777777" w:rsidR="00152783" w:rsidRPr="00152783" w:rsidRDefault="00152783" w:rsidP="00DF6758">
      <w:pPr>
        <w:widowControl w:val="0"/>
        <w:suppressAutoHyphens/>
        <w:jc w:val="center"/>
        <w:rPr>
          <w:bCs/>
          <w:color w:val="000000"/>
          <w:kern w:val="2"/>
          <w:szCs w:val="24"/>
          <w:lang w:eastAsia="zh-CN" w:bidi="hi-IN"/>
        </w:rPr>
      </w:pPr>
      <w:r>
        <w:rPr>
          <w:bCs/>
          <w:color w:val="000000"/>
          <w:kern w:val="2"/>
          <w:szCs w:val="24"/>
          <w:lang w:eastAsia="zh-CN" w:bidi="hi-IN"/>
        </w:rPr>
        <w:tab/>
      </w:r>
      <w:r>
        <w:rPr>
          <w:bCs/>
          <w:color w:val="000000"/>
          <w:kern w:val="2"/>
          <w:szCs w:val="24"/>
          <w:lang w:eastAsia="zh-CN" w:bidi="hi-IN"/>
        </w:rPr>
        <w:tab/>
      </w:r>
      <w:r>
        <w:rPr>
          <w:bCs/>
          <w:color w:val="000000"/>
          <w:kern w:val="2"/>
          <w:szCs w:val="24"/>
          <w:lang w:eastAsia="zh-CN" w:bidi="hi-IN"/>
        </w:rPr>
        <w:tab/>
      </w:r>
      <w:r>
        <w:rPr>
          <w:bCs/>
          <w:color w:val="000000"/>
          <w:kern w:val="2"/>
          <w:szCs w:val="24"/>
          <w:lang w:eastAsia="zh-CN" w:bidi="hi-IN"/>
        </w:rPr>
        <w:tab/>
        <w:t xml:space="preserve">         R</w:t>
      </w:r>
      <w:r w:rsidRPr="00152783">
        <w:rPr>
          <w:bCs/>
          <w:color w:val="000000"/>
          <w:kern w:val="2"/>
          <w:szCs w:val="24"/>
          <w:lang w:eastAsia="zh-CN" w:bidi="hi-IN"/>
        </w:rPr>
        <w:t xml:space="preserve">adviliškio pagalbos šeimai centro </w:t>
      </w:r>
    </w:p>
    <w:p w14:paraId="73131D94" w14:textId="77777777" w:rsidR="00152783" w:rsidRPr="00152783" w:rsidRDefault="00152783" w:rsidP="00DF6758">
      <w:pPr>
        <w:widowControl w:val="0"/>
        <w:suppressAutoHyphens/>
        <w:jc w:val="center"/>
        <w:rPr>
          <w:bCs/>
          <w:color w:val="000000"/>
          <w:kern w:val="2"/>
          <w:szCs w:val="24"/>
          <w:lang w:eastAsia="zh-CN" w:bidi="hi-IN"/>
        </w:rPr>
      </w:pPr>
      <w:r>
        <w:rPr>
          <w:bCs/>
          <w:color w:val="000000"/>
          <w:kern w:val="2"/>
          <w:szCs w:val="24"/>
          <w:lang w:eastAsia="zh-CN" w:bidi="hi-IN"/>
        </w:rPr>
        <w:t xml:space="preserve">                                                                       </w:t>
      </w:r>
      <w:r w:rsidRPr="00152783">
        <w:rPr>
          <w:bCs/>
          <w:color w:val="000000"/>
          <w:kern w:val="2"/>
          <w:szCs w:val="24"/>
          <w:lang w:eastAsia="zh-CN" w:bidi="hi-IN"/>
        </w:rPr>
        <w:t>direktorės 2020-04-03</w:t>
      </w:r>
    </w:p>
    <w:p w14:paraId="3F62A0A4" w14:textId="77777777" w:rsidR="00152783" w:rsidRPr="00152783" w:rsidRDefault="00152783" w:rsidP="00DF6758">
      <w:pPr>
        <w:widowControl w:val="0"/>
        <w:suppressAutoHyphens/>
        <w:jc w:val="center"/>
        <w:rPr>
          <w:bCs/>
          <w:color w:val="000000"/>
          <w:kern w:val="2"/>
          <w:szCs w:val="24"/>
          <w:lang w:eastAsia="zh-CN" w:bidi="hi-IN"/>
        </w:rPr>
      </w:pPr>
      <w:r>
        <w:rPr>
          <w:bCs/>
          <w:color w:val="000000"/>
          <w:kern w:val="2"/>
          <w:szCs w:val="24"/>
          <w:lang w:eastAsia="zh-CN" w:bidi="hi-IN"/>
        </w:rPr>
        <w:t xml:space="preserve">                                                                įsakymu nr. V</w:t>
      </w:r>
      <w:r w:rsidRPr="00152783">
        <w:rPr>
          <w:bCs/>
          <w:color w:val="000000"/>
          <w:kern w:val="2"/>
          <w:szCs w:val="24"/>
          <w:lang w:eastAsia="zh-CN" w:bidi="hi-IN"/>
        </w:rPr>
        <w:t>-52</w:t>
      </w:r>
    </w:p>
    <w:p w14:paraId="45B98061" w14:textId="77777777" w:rsidR="00152783" w:rsidRDefault="00152783" w:rsidP="00DF6758">
      <w:pPr>
        <w:widowControl w:val="0"/>
        <w:suppressAutoHyphens/>
        <w:jc w:val="center"/>
        <w:rPr>
          <w:b/>
          <w:bCs/>
          <w:color w:val="000000"/>
          <w:kern w:val="2"/>
          <w:szCs w:val="24"/>
          <w:lang w:eastAsia="zh-CN" w:bidi="hi-IN"/>
        </w:rPr>
      </w:pPr>
    </w:p>
    <w:p w14:paraId="787EEA0B" w14:textId="77777777" w:rsidR="00152783" w:rsidRDefault="00152783" w:rsidP="00DF6758">
      <w:pPr>
        <w:widowControl w:val="0"/>
        <w:suppressAutoHyphens/>
        <w:jc w:val="center"/>
        <w:rPr>
          <w:b/>
          <w:bCs/>
          <w:color w:val="000000"/>
          <w:kern w:val="2"/>
          <w:szCs w:val="24"/>
          <w:lang w:eastAsia="zh-CN" w:bidi="hi-IN"/>
        </w:rPr>
      </w:pPr>
    </w:p>
    <w:p w14:paraId="37E59BE9" w14:textId="77777777" w:rsidR="00DF6758" w:rsidRDefault="00DF6758" w:rsidP="00DF6758">
      <w:pPr>
        <w:widowControl w:val="0"/>
        <w:suppressAutoHyphens/>
        <w:jc w:val="center"/>
        <w:rPr>
          <w:b/>
          <w:bCs/>
          <w:color w:val="000000"/>
          <w:kern w:val="2"/>
          <w:szCs w:val="24"/>
          <w:lang w:eastAsia="zh-CN" w:bidi="hi-IN"/>
        </w:rPr>
      </w:pPr>
      <w:r>
        <w:rPr>
          <w:b/>
          <w:bCs/>
          <w:color w:val="000000"/>
          <w:kern w:val="2"/>
          <w:szCs w:val="24"/>
          <w:lang w:eastAsia="zh-CN" w:bidi="hi-IN"/>
        </w:rPr>
        <w:t xml:space="preserve">RADVILIŠKIO PAGALBOS ŠEIMAI CENTRO DARBUOTOJŲ  </w:t>
      </w:r>
      <w:r w:rsidR="007259D5">
        <w:rPr>
          <w:b/>
          <w:bCs/>
          <w:color w:val="000000"/>
          <w:kern w:val="2"/>
          <w:szCs w:val="24"/>
          <w:lang w:eastAsia="zh-CN" w:bidi="hi-IN"/>
        </w:rPr>
        <w:t>KŪNO TEMPERATŪROS MATAVIMO</w:t>
      </w:r>
      <w:r>
        <w:rPr>
          <w:b/>
          <w:bCs/>
          <w:color w:val="000000"/>
          <w:kern w:val="2"/>
          <w:szCs w:val="24"/>
          <w:lang w:eastAsia="zh-CN" w:bidi="hi-IN"/>
        </w:rPr>
        <w:t xml:space="preserve"> TVARKOS APRAŠAS</w:t>
      </w:r>
    </w:p>
    <w:p w14:paraId="7E9B137B" w14:textId="77777777" w:rsidR="00DF6758" w:rsidRDefault="00DF6758" w:rsidP="00DF6758">
      <w:pPr>
        <w:widowControl w:val="0"/>
        <w:suppressAutoHyphens/>
        <w:spacing w:line="360" w:lineRule="auto"/>
        <w:jc w:val="center"/>
        <w:rPr>
          <w:rFonts w:eastAsia="Lucida Sans Unicode"/>
          <w:kern w:val="2"/>
          <w:szCs w:val="24"/>
          <w:lang w:eastAsia="zh-CN"/>
        </w:rPr>
      </w:pPr>
    </w:p>
    <w:p w14:paraId="1E474DB9" w14:textId="77777777" w:rsidR="00DF6758" w:rsidRDefault="00DF6758" w:rsidP="00DF6758">
      <w:pPr>
        <w:widowControl w:val="0"/>
        <w:suppressAutoHyphens/>
        <w:jc w:val="center"/>
        <w:rPr>
          <w:rFonts w:eastAsia="SimSun"/>
          <w:b/>
          <w:kern w:val="2"/>
          <w:szCs w:val="24"/>
          <w:lang w:eastAsia="hi-IN" w:bidi="hi-IN"/>
        </w:rPr>
      </w:pPr>
      <w:r>
        <w:rPr>
          <w:rFonts w:eastAsia="SimSun"/>
          <w:b/>
          <w:kern w:val="2"/>
          <w:szCs w:val="24"/>
          <w:lang w:eastAsia="hi-IN" w:bidi="hi-IN"/>
        </w:rPr>
        <w:t>I SKYRIUS</w:t>
      </w:r>
    </w:p>
    <w:p w14:paraId="307D6562" w14:textId="77777777" w:rsidR="00DF6758" w:rsidRDefault="007259D5" w:rsidP="00DF6758">
      <w:pPr>
        <w:widowControl w:val="0"/>
        <w:suppressAutoHyphens/>
        <w:jc w:val="center"/>
        <w:rPr>
          <w:rFonts w:eastAsia="SimSun"/>
          <w:b/>
          <w:kern w:val="2"/>
          <w:szCs w:val="24"/>
          <w:lang w:eastAsia="hi-IN" w:bidi="hi-IN"/>
        </w:rPr>
      </w:pPr>
      <w:r>
        <w:rPr>
          <w:rFonts w:eastAsia="SimSun"/>
          <w:b/>
          <w:kern w:val="2"/>
          <w:szCs w:val="24"/>
          <w:lang w:eastAsia="hi-IN" w:bidi="hi-IN"/>
        </w:rPr>
        <w:t>PROCEDŪROS PASKIRTIS</w:t>
      </w:r>
    </w:p>
    <w:p w14:paraId="55A73CC3" w14:textId="77777777" w:rsidR="00DF6758" w:rsidRDefault="00DF6758" w:rsidP="00DF6758">
      <w:pPr>
        <w:widowControl w:val="0"/>
        <w:tabs>
          <w:tab w:val="left" w:pos="7800"/>
        </w:tabs>
        <w:suppressAutoHyphens/>
        <w:ind w:firstLine="7800"/>
        <w:jc w:val="both"/>
        <w:rPr>
          <w:rFonts w:eastAsia="SimSun"/>
          <w:b/>
          <w:kern w:val="2"/>
          <w:szCs w:val="24"/>
          <w:lang w:eastAsia="hi-IN" w:bidi="hi-IN"/>
        </w:rPr>
      </w:pPr>
    </w:p>
    <w:p w14:paraId="0BD2EEB8" w14:textId="77777777" w:rsidR="00DD1C28" w:rsidRPr="00DD1C28" w:rsidRDefault="00DD1C28" w:rsidP="00D36045">
      <w:pPr>
        <w:widowControl w:val="0"/>
        <w:suppressAutoHyphens/>
        <w:ind w:firstLine="720"/>
        <w:jc w:val="both"/>
        <w:rPr>
          <w:rFonts w:eastAsia="SimSun"/>
          <w:kern w:val="2"/>
          <w:szCs w:val="24"/>
          <w:lang w:eastAsia="hi-IN" w:bidi="hi-IN"/>
        </w:rPr>
      </w:pPr>
      <w:r>
        <w:rPr>
          <w:rFonts w:eastAsia="SimSun"/>
          <w:kern w:val="2"/>
          <w:szCs w:val="24"/>
          <w:lang w:eastAsia="hi-IN" w:bidi="hi-IN"/>
        </w:rPr>
        <w:tab/>
        <w:t>1. Radviliškio pagalbos šeimai centro darbuotojų kūno temperatūros matavimo tvarkos aprašas  (toliau – Aprašas) nustato Radviliškio pagalbos šeimai centro darbuotojų temperatūros matavimo tvarką.</w:t>
      </w:r>
    </w:p>
    <w:p w14:paraId="361CAF35" w14:textId="77777777" w:rsidR="00DF6758" w:rsidRDefault="00DD1C28" w:rsidP="00D36045">
      <w:pPr>
        <w:widowControl w:val="0"/>
        <w:suppressAutoHyphens/>
        <w:ind w:firstLine="720"/>
        <w:jc w:val="both"/>
        <w:rPr>
          <w:rFonts w:eastAsia="SimSun"/>
          <w:kern w:val="2"/>
          <w:szCs w:val="24"/>
          <w:lang w:eastAsia="hi-IN" w:bidi="hi-IN"/>
        </w:rPr>
      </w:pPr>
      <w:r>
        <w:rPr>
          <w:rFonts w:eastAsia="SimSun"/>
          <w:kern w:val="2"/>
          <w:szCs w:val="24"/>
          <w:lang w:eastAsia="hi-IN" w:bidi="hi-IN"/>
        </w:rPr>
        <w:tab/>
        <w:t>2</w:t>
      </w:r>
      <w:r w:rsidR="00D36045">
        <w:rPr>
          <w:rFonts w:eastAsia="SimSun"/>
          <w:kern w:val="2"/>
          <w:szCs w:val="24"/>
          <w:lang w:eastAsia="hi-IN" w:bidi="hi-IN"/>
        </w:rPr>
        <w:t xml:space="preserve">. </w:t>
      </w:r>
      <w:r w:rsidR="007259D5">
        <w:rPr>
          <w:rFonts w:eastAsia="SimSun"/>
          <w:kern w:val="2"/>
          <w:szCs w:val="24"/>
          <w:lang w:eastAsia="hi-IN" w:bidi="hi-IN"/>
        </w:rPr>
        <w:t>Užtikrinti koronaviruso infekcijos prevenciją ir kontrolę</w:t>
      </w:r>
    </w:p>
    <w:p w14:paraId="057A5E19" w14:textId="77777777" w:rsidR="00DF6758" w:rsidRDefault="00DD1C28" w:rsidP="00A446CD">
      <w:pPr>
        <w:widowControl w:val="0"/>
        <w:suppressAutoHyphens/>
        <w:ind w:firstLine="720"/>
        <w:rPr>
          <w:rFonts w:eastAsia="SimSun"/>
          <w:kern w:val="2"/>
          <w:szCs w:val="24"/>
          <w:lang w:eastAsia="hi-IN" w:bidi="hi-IN"/>
        </w:rPr>
      </w:pPr>
      <w:r>
        <w:rPr>
          <w:rFonts w:eastAsia="SimSun"/>
          <w:kern w:val="2"/>
          <w:szCs w:val="24"/>
          <w:lang w:eastAsia="hi-IN" w:bidi="hi-IN"/>
        </w:rPr>
        <w:tab/>
        <w:t>3</w:t>
      </w:r>
      <w:r w:rsidR="00D36045">
        <w:rPr>
          <w:rFonts w:eastAsia="SimSun"/>
          <w:kern w:val="2"/>
          <w:szCs w:val="24"/>
          <w:lang w:eastAsia="hi-IN" w:bidi="hi-IN"/>
        </w:rPr>
        <w:t xml:space="preserve">. </w:t>
      </w:r>
      <w:r w:rsidR="007259D5">
        <w:rPr>
          <w:rFonts w:eastAsia="SimSun"/>
          <w:kern w:val="2"/>
          <w:szCs w:val="24"/>
          <w:lang w:eastAsia="hi-IN" w:bidi="hi-IN"/>
        </w:rPr>
        <w:t>Vykdyti Lietuvos respublikos sveikatos apsaugos ministro – valstybės lygio ekstremaliosios situacijos valstybės vadovo sprendimą (2020 m. balandžio 1 d. Nr. V-653)</w:t>
      </w:r>
    </w:p>
    <w:p w14:paraId="42789064" w14:textId="77777777" w:rsidR="00DF6758" w:rsidRDefault="00D36045" w:rsidP="007259D5">
      <w:pPr>
        <w:widowControl w:val="0"/>
        <w:suppressAutoHyphens/>
        <w:ind w:firstLine="720"/>
        <w:jc w:val="both"/>
        <w:rPr>
          <w:rFonts w:eastAsia="SimSun"/>
          <w:kern w:val="2"/>
          <w:szCs w:val="24"/>
          <w:lang w:eastAsia="hi-IN" w:bidi="hi-IN"/>
        </w:rPr>
      </w:pPr>
      <w:r>
        <w:rPr>
          <w:rFonts w:eastAsia="SimSun"/>
          <w:kern w:val="2"/>
          <w:szCs w:val="24"/>
          <w:lang w:eastAsia="hi-IN" w:bidi="hi-IN"/>
        </w:rPr>
        <w:tab/>
      </w:r>
    </w:p>
    <w:p w14:paraId="264825B8" w14:textId="77777777" w:rsidR="00DF6758" w:rsidRDefault="00DF6758" w:rsidP="00DF6758">
      <w:pPr>
        <w:widowControl w:val="0"/>
        <w:suppressAutoHyphens/>
        <w:ind w:firstLine="851"/>
        <w:jc w:val="both"/>
        <w:rPr>
          <w:rFonts w:eastAsia="SimSun"/>
          <w:kern w:val="2"/>
          <w:szCs w:val="24"/>
          <w:lang w:eastAsia="hi-IN" w:bidi="hi-IN"/>
        </w:rPr>
      </w:pPr>
    </w:p>
    <w:p w14:paraId="38DBD212" w14:textId="77777777" w:rsidR="00DF6758" w:rsidRDefault="00DF6758" w:rsidP="00DF6758">
      <w:pPr>
        <w:widowControl w:val="0"/>
        <w:shd w:val="clear" w:color="auto" w:fill="FFFFFF"/>
        <w:suppressAutoHyphens/>
        <w:jc w:val="center"/>
        <w:rPr>
          <w:rFonts w:eastAsia="SimSun"/>
          <w:b/>
          <w:bCs/>
          <w:kern w:val="2"/>
          <w:szCs w:val="24"/>
          <w:lang w:eastAsia="lt-LT" w:bidi="hi-IN"/>
        </w:rPr>
      </w:pPr>
      <w:r>
        <w:rPr>
          <w:rFonts w:eastAsia="SimSun"/>
          <w:b/>
          <w:bCs/>
          <w:kern w:val="2"/>
          <w:szCs w:val="24"/>
          <w:lang w:eastAsia="lt-LT" w:bidi="hi-IN"/>
        </w:rPr>
        <w:t>II SKYRIUS</w:t>
      </w:r>
    </w:p>
    <w:p w14:paraId="6416C84A" w14:textId="77777777" w:rsidR="00DF6758" w:rsidRDefault="007259D5" w:rsidP="007259D5">
      <w:pPr>
        <w:widowControl w:val="0"/>
        <w:shd w:val="clear" w:color="auto" w:fill="FFFFFF"/>
        <w:suppressAutoHyphens/>
        <w:jc w:val="center"/>
        <w:rPr>
          <w:rFonts w:eastAsia="SimSun"/>
          <w:b/>
          <w:bCs/>
          <w:kern w:val="2"/>
          <w:szCs w:val="24"/>
          <w:lang w:eastAsia="lt-LT" w:bidi="hi-IN"/>
        </w:rPr>
      </w:pPr>
      <w:r>
        <w:rPr>
          <w:rFonts w:eastAsia="SimSun"/>
          <w:b/>
          <w:bCs/>
          <w:kern w:val="2"/>
          <w:szCs w:val="24"/>
          <w:lang w:eastAsia="lt-LT" w:bidi="hi-IN"/>
        </w:rPr>
        <w:t>PROCEDŪROS APIMTIS</w:t>
      </w:r>
    </w:p>
    <w:p w14:paraId="590EB139" w14:textId="77777777" w:rsidR="00AF2295" w:rsidRDefault="00AF2295" w:rsidP="007259D5">
      <w:pPr>
        <w:widowControl w:val="0"/>
        <w:shd w:val="clear" w:color="auto" w:fill="FFFFFF"/>
        <w:suppressAutoHyphens/>
        <w:jc w:val="center"/>
        <w:rPr>
          <w:rFonts w:eastAsia="SimSun"/>
          <w:b/>
          <w:bCs/>
          <w:kern w:val="2"/>
          <w:szCs w:val="24"/>
          <w:lang w:eastAsia="lt-LT" w:bidi="hi-IN"/>
        </w:rPr>
      </w:pPr>
    </w:p>
    <w:p w14:paraId="23B1B897" w14:textId="77777777" w:rsidR="00DF6758" w:rsidRDefault="00DD1C28" w:rsidP="00D36045">
      <w:pPr>
        <w:widowControl w:val="0"/>
        <w:shd w:val="clear" w:color="auto" w:fill="FFFFFF"/>
        <w:suppressAutoHyphens/>
        <w:ind w:firstLine="720"/>
        <w:jc w:val="both"/>
        <w:rPr>
          <w:rFonts w:eastAsia="SimSun"/>
          <w:kern w:val="2"/>
          <w:szCs w:val="24"/>
          <w:lang w:eastAsia="hi-IN" w:bidi="hi-IN"/>
        </w:rPr>
      </w:pPr>
      <w:r>
        <w:rPr>
          <w:rFonts w:eastAsia="SimSun"/>
          <w:kern w:val="2"/>
          <w:szCs w:val="24"/>
          <w:lang w:eastAsia="hi-IN" w:bidi="hi-IN"/>
        </w:rPr>
        <w:tab/>
        <w:t>1</w:t>
      </w:r>
      <w:r w:rsidR="00D36045">
        <w:rPr>
          <w:rFonts w:eastAsia="SimSun"/>
          <w:kern w:val="2"/>
          <w:szCs w:val="24"/>
          <w:lang w:eastAsia="hi-IN" w:bidi="hi-IN"/>
        </w:rPr>
        <w:t xml:space="preserve">. </w:t>
      </w:r>
      <w:r w:rsidR="007259D5">
        <w:rPr>
          <w:rFonts w:eastAsia="SimSun"/>
          <w:kern w:val="2"/>
          <w:szCs w:val="24"/>
          <w:lang w:eastAsia="hi-IN" w:bidi="hi-IN"/>
        </w:rPr>
        <w:t xml:space="preserve">Procedūra apima darbuotojų kūno temperatūros matavimą, žurnalo pildymą bei, įtarus sergant darbuotojo nušalinimą nuo atliekamų pareigų ir nukreipimą pas gydytoją. </w:t>
      </w:r>
    </w:p>
    <w:p w14:paraId="74034D5F" w14:textId="77777777" w:rsidR="00DF6758" w:rsidRDefault="00D36045" w:rsidP="00DD1C28">
      <w:pPr>
        <w:widowControl w:val="0"/>
        <w:shd w:val="clear" w:color="auto" w:fill="FFFFFF"/>
        <w:suppressAutoHyphens/>
        <w:ind w:hanging="482"/>
        <w:jc w:val="both"/>
        <w:rPr>
          <w:rFonts w:eastAsia="SimSun"/>
          <w:kern w:val="2"/>
          <w:szCs w:val="24"/>
          <w:lang w:eastAsia="lt-LT" w:bidi="hi-IN"/>
        </w:rPr>
      </w:pPr>
      <w:r>
        <w:rPr>
          <w:rFonts w:eastAsia="SimSun" w:cs="Tahoma"/>
          <w:kern w:val="2"/>
          <w:szCs w:val="24"/>
          <w:lang w:eastAsia="lt-LT" w:bidi="hi-IN"/>
        </w:rPr>
        <w:tab/>
      </w:r>
      <w:r w:rsidR="00DD1C28">
        <w:rPr>
          <w:rFonts w:eastAsia="SimSun" w:cs="Tahoma"/>
          <w:kern w:val="2"/>
          <w:szCs w:val="24"/>
          <w:lang w:eastAsia="lt-LT" w:bidi="hi-IN"/>
        </w:rPr>
        <w:t xml:space="preserve"> </w:t>
      </w:r>
      <w:r w:rsidR="00DD1C28">
        <w:rPr>
          <w:rFonts w:eastAsia="SimSun" w:cs="Tahoma"/>
          <w:kern w:val="2"/>
          <w:szCs w:val="24"/>
          <w:lang w:eastAsia="lt-LT" w:bidi="hi-IN"/>
        </w:rPr>
        <w:tab/>
        <w:t>2</w:t>
      </w:r>
      <w:r w:rsidR="007259D5">
        <w:rPr>
          <w:rFonts w:eastAsia="SimSun" w:cs="Tahoma"/>
          <w:kern w:val="2"/>
          <w:szCs w:val="24"/>
          <w:lang w:eastAsia="lt-LT" w:bidi="hi-IN"/>
        </w:rPr>
        <w:t xml:space="preserve">. Krizių centro gyventojų kūno temperatūros matavimą, rezultatų fiksavimą žurnalu, o įtarus sergant, savalaikį nukreipimą ištyrimui ir gydimui. </w:t>
      </w:r>
    </w:p>
    <w:p w14:paraId="3DBC3185" w14:textId="77777777" w:rsidR="007259D5" w:rsidRDefault="00D36045" w:rsidP="007259D5">
      <w:pPr>
        <w:widowControl w:val="0"/>
        <w:shd w:val="clear" w:color="auto" w:fill="FFFFFF"/>
        <w:suppressAutoHyphens/>
        <w:ind w:left="1202" w:hanging="482"/>
        <w:jc w:val="both"/>
        <w:rPr>
          <w:rFonts w:eastAsia="SimSun"/>
          <w:kern w:val="2"/>
          <w:szCs w:val="24"/>
          <w:lang w:eastAsia="zh-CN" w:bidi="hi-IN"/>
        </w:rPr>
      </w:pPr>
      <w:r>
        <w:rPr>
          <w:rFonts w:eastAsia="SimSun" w:cs="Tahoma"/>
          <w:kern w:val="2"/>
          <w:szCs w:val="24"/>
          <w:lang w:eastAsia="hi-IN" w:bidi="hi-IN"/>
        </w:rPr>
        <w:tab/>
      </w:r>
    </w:p>
    <w:p w14:paraId="77C48677" w14:textId="77777777" w:rsidR="00DF6758" w:rsidRDefault="00DF6758" w:rsidP="00DF6758">
      <w:pPr>
        <w:widowControl w:val="0"/>
        <w:shd w:val="clear" w:color="auto" w:fill="FFFFFF"/>
        <w:tabs>
          <w:tab w:val="left" w:pos="993"/>
        </w:tabs>
        <w:suppressAutoHyphens/>
        <w:jc w:val="both"/>
        <w:rPr>
          <w:rFonts w:eastAsia="SimSun"/>
          <w:kern w:val="2"/>
          <w:szCs w:val="24"/>
          <w:lang w:eastAsia="lt-LT" w:bidi="hi-IN"/>
        </w:rPr>
      </w:pPr>
    </w:p>
    <w:p w14:paraId="49678A8D" w14:textId="77777777" w:rsidR="00DF6758" w:rsidRDefault="00DF6758" w:rsidP="00DF6758">
      <w:pPr>
        <w:widowControl w:val="0"/>
        <w:shd w:val="clear" w:color="auto" w:fill="FFFFFF"/>
        <w:tabs>
          <w:tab w:val="left" w:pos="993"/>
        </w:tabs>
        <w:suppressAutoHyphens/>
        <w:jc w:val="center"/>
        <w:rPr>
          <w:rFonts w:eastAsia="SimSun"/>
          <w:b/>
          <w:kern w:val="2"/>
          <w:szCs w:val="24"/>
          <w:lang w:eastAsia="lt-LT" w:bidi="hi-IN"/>
        </w:rPr>
      </w:pPr>
      <w:r>
        <w:rPr>
          <w:rFonts w:eastAsia="SimSun"/>
          <w:b/>
          <w:kern w:val="2"/>
          <w:szCs w:val="24"/>
          <w:lang w:eastAsia="lt-LT" w:bidi="hi-IN"/>
        </w:rPr>
        <w:t>III SKYRIUS</w:t>
      </w:r>
    </w:p>
    <w:p w14:paraId="243B1EDD" w14:textId="77777777" w:rsidR="00DF6758" w:rsidRDefault="007259D5" w:rsidP="00DF6758">
      <w:pPr>
        <w:widowControl w:val="0"/>
        <w:shd w:val="clear" w:color="auto" w:fill="FFFFFF"/>
        <w:tabs>
          <w:tab w:val="left" w:pos="993"/>
        </w:tabs>
        <w:suppressAutoHyphens/>
        <w:jc w:val="center"/>
        <w:rPr>
          <w:rFonts w:eastAsia="SimSun"/>
          <w:b/>
          <w:kern w:val="2"/>
          <w:szCs w:val="24"/>
          <w:lang w:eastAsia="lt-LT" w:bidi="hi-IN"/>
        </w:rPr>
      </w:pPr>
      <w:r>
        <w:rPr>
          <w:rFonts w:eastAsia="SimSun"/>
          <w:b/>
          <w:kern w:val="2"/>
          <w:szCs w:val="24"/>
          <w:lang w:eastAsia="lt-LT" w:bidi="hi-IN"/>
        </w:rPr>
        <w:t>DARBO ORGANIZAVIMAS</w:t>
      </w:r>
    </w:p>
    <w:p w14:paraId="0B1BBD62" w14:textId="77777777" w:rsidR="00DF6758" w:rsidRDefault="00DF6758" w:rsidP="00DF6758">
      <w:pPr>
        <w:widowControl w:val="0"/>
        <w:shd w:val="clear" w:color="auto" w:fill="FFFFFF"/>
        <w:tabs>
          <w:tab w:val="left" w:pos="993"/>
        </w:tabs>
        <w:suppressAutoHyphens/>
        <w:ind w:left="720"/>
        <w:jc w:val="both"/>
        <w:rPr>
          <w:rFonts w:eastAsia="SimSun"/>
          <w:kern w:val="2"/>
          <w:szCs w:val="24"/>
          <w:lang w:eastAsia="lt-LT" w:bidi="hi-IN"/>
        </w:rPr>
      </w:pPr>
    </w:p>
    <w:p w14:paraId="423D1BD0" w14:textId="77777777" w:rsidR="00DF6758" w:rsidRDefault="00DD1C28" w:rsidP="00DD1C28">
      <w:pPr>
        <w:widowControl w:val="0"/>
        <w:shd w:val="clear" w:color="auto" w:fill="FFFFFF"/>
        <w:tabs>
          <w:tab w:val="left" w:pos="1276"/>
        </w:tabs>
        <w:suppressAutoHyphens/>
        <w:ind w:firstLine="720"/>
        <w:jc w:val="both"/>
        <w:rPr>
          <w:rFonts w:eastAsia="SimSun"/>
          <w:kern w:val="2"/>
          <w:szCs w:val="24"/>
          <w:lang w:eastAsia="hi-IN" w:bidi="hi-IN"/>
        </w:rPr>
      </w:pPr>
      <w:r>
        <w:rPr>
          <w:rFonts w:eastAsia="SimSun"/>
          <w:kern w:val="2"/>
          <w:szCs w:val="24"/>
          <w:lang w:eastAsia="hi-IN" w:bidi="hi-IN"/>
        </w:rPr>
        <w:tab/>
        <w:t>1</w:t>
      </w:r>
      <w:r w:rsidR="00AF4900">
        <w:rPr>
          <w:rFonts w:eastAsia="SimSun"/>
          <w:kern w:val="2"/>
          <w:szCs w:val="24"/>
          <w:lang w:eastAsia="hi-IN" w:bidi="hi-IN"/>
        </w:rPr>
        <w:t xml:space="preserve">. </w:t>
      </w:r>
      <w:r w:rsidR="00A446CD">
        <w:rPr>
          <w:rFonts w:eastAsia="SimSun"/>
          <w:kern w:val="2"/>
          <w:szCs w:val="24"/>
          <w:lang w:eastAsia="hi-IN" w:bidi="hi-IN"/>
        </w:rPr>
        <w:t xml:space="preserve">Kūno temperatūra į darbą ateinantiems darbuotojams matuojama likus 15 min. iki darbuotojo darbo pradžios pagal grafiką koridoriuje prie 2-os ir 4-os šeimynų lauko durų. </w:t>
      </w:r>
    </w:p>
    <w:p w14:paraId="3D60D1C8" w14:textId="77777777" w:rsidR="00DF6758" w:rsidRDefault="00A446CD" w:rsidP="00AF4900">
      <w:pPr>
        <w:widowControl w:val="0"/>
        <w:shd w:val="clear" w:color="auto" w:fill="FFFFFF"/>
        <w:suppressAutoHyphens/>
        <w:ind w:firstLine="720"/>
        <w:jc w:val="both"/>
        <w:rPr>
          <w:rFonts w:eastAsia="SimSun"/>
          <w:kern w:val="2"/>
          <w:szCs w:val="24"/>
          <w:lang w:eastAsia="hi-IN" w:bidi="hi-IN"/>
        </w:rPr>
      </w:pPr>
      <w:r>
        <w:rPr>
          <w:rFonts w:eastAsia="SimSun"/>
          <w:kern w:val="2"/>
          <w:szCs w:val="24"/>
          <w:lang w:eastAsia="hi-IN" w:bidi="hi-IN"/>
        </w:rPr>
        <w:tab/>
      </w:r>
      <w:r w:rsidR="00DD1C28">
        <w:rPr>
          <w:rFonts w:eastAsia="SimSun"/>
          <w:kern w:val="2"/>
          <w:szCs w:val="24"/>
          <w:lang w:eastAsia="hi-IN" w:bidi="hi-IN"/>
        </w:rPr>
        <w:t>2</w:t>
      </w:r>
      <w:r w:rsidR="00AF4900">
        <w:rPr>
          <w:rFonts w:eastAsia="SimSun"/>
          <w:kern w:val="2"/>
          <w:szCs w:val="24"/>
          <w:lang w:eastAsia="hi-IN" w:bidi="hi-IN"/>
        </w:rPr>
        <w:t xml:space="preserve">. </w:t>
      </w:r>
      <w:r>
        <w:rPr>
          <w:rFonts w:eastAsia="SimSun"/>
          <w:kern w:val="2"/>
          <w:szCs w:val="24"/>
          <w:lang w:eastAsia="hi-IN" w:bidi="hi-IN"/>
        </w:rPr>
        <w:t xml:space="preserve">Susirinkus keliems darbuotojams vienu metu būtina laikytis saugaus 2 m. atstumo. </w:t>
      </w:r>
    </w:p>
    <w:p w14:paraId="465CA99E" w14:textId="77777777" w:rsidR="00DF6758" w:rsidRDefault="00DD1C28" w:rsidP="00AF4900">
      <w:pPr>
        <w:widowControl w:val="0"/>
        <w:shd w:val="clear" w:color="auto" w:fill="FFFFFF"/>
        <w:suppressAutoHyphens/>
        <w:ind w:firstLine="720"/>
        <w:jc w:val="both"/>
        <w:rPr>
          <w:rFonts w:eastAsia="SimSun"/>
          <w:kern w:val="2"/>
          <w:szCs w:val="24"/>
          <w:lang w:eastAsia="hi-IN" w:bidi="hi-IN"/>
        </w:rPr>
      </w:pPr>
      <w:r>
        <w:rPr>
          <w:rFonts w:eastAsia="SimSun"/>
          <w:kern w:val="2"/>
          <w:szCs w:val="24"/>
          <w:lang w:eastAsia="hi-IN" w:bidi="hi-IN"/>
        </w:rPr>
        <w:tab/>
        <w:t>3</w:t>
      </w:r>
      <w:r w:rsidR="00AF4900">
        <w:rPr>
          <w:rFonts w:eastAsia="SimSun"/>
          <w:kern w:val="2"/>
          <w:szCs w:val="24"/>
          <w:lang w:eastAsia="hi-IN" w:bidi="hi-IN"/>
        </w:rPr>
        <w:t xml:space="preserve">. </w:t>
      </w:r>
      <w:r w:rsidR="00A446CD">
        <w:rPr>
          <w:rFonts w:eastAsia="SimSun"/>
          <w:kern w:val="2"/>
          <w:szCs w:val="24"/>
          <w:lang w:eastAsia="hi-IN" w:bidi="hi-IN"/>
        </w:rPr>
        <w:t>Procedūrą atlieka bendrosios praktikos slaugytoja bekontakčiu termometru</w:t>
      </w:r>
      <w:r w:rsidR="00DF6758">
        <w:rPr>
          <w:rFonts w:eastAsia="SimSun"/>
          <w:kern w:val="2"/>
          <w:szCs w:val="24"/>
          <w:lang w:eastAsia="hi-IN" w:bidi="hi-IN"/>
        </w:rPr>
        <w:t>.</w:t>
      </w:r>
    </w:p>
    <w:p w14:paraId="6BE3E292" w14:textId="77777777" w:rsidR="00DF6758" w:rsidRDefault="00DD1C28" w:rsidP="00247315">
      <w:pPr>
        <w:widowControl w:val="0"/>
        <w:shd w:val="clear" w:color="auto" w:fill="FFFFFF"/>
        <w:suppressAutoHyphens/>
        <w:ind w:firstLine="720"/>
        <w:rPr>
          <w:rFonts w:eastAsia="SimSun"/>
          <w:kern w:val="2"/>
          <w:szCs w:val="24"/>
          <w:lang w:eastAsia="hi-IN" w:bidi="hi-IN"/>
        </w:rPr>
      </w:pPr>
      <w:r>
        <w:rPr>
          <w:rFonts w:eastAsia="SimSun"/>
          <w:kern w:val="2"/>
          <w:szCs w:val="24"/>
          <w:lang w:eastAsia="hi-IN" w:bidi="hi-IN"/>
        </w:rPr>
        <w:tab/>
        <w:t>4</w:t>
      </w:r>
      <w:r w:rsidR="00AF4900">
        <w:rPr>
          <w:rFonts w:eastAsia="SimSun"/>
          <w:kern w:val="2"/>
          <w:szCs w:val="24"/>
          <w:lang w:eastAsia="hi-IN" w:bidi="hi-IN"/>
        </w:rPr>
        <w:t xml:space="preserve">. </w:t>
      </w:r>
      <w:r w:rsidR="00A446CD">
        <w:rPr>
          <w:rFonts w:eastAsia="SimSun"/>
          <w:kern w:val="2"/>
          <w:szCs w:val="24"/>
          <w:lang w:eastAsia="hi-IN" w:bidi="hi-IN"/>
        </w:rPr>
        <w:t>Kūno temperatūros matavimo poste slaugytoja privalo dėvėti veido kaukę, vienkartines pirštines</w:t>
      </w:r>
      <w:r w:rsidR="00DF6758">
        <w:rPr>
          <w:rFonts w:eastAsia="SimSun"/>
          <w:kern w:val="2"/>
          <w:szCs w:val="24"/>
          <w:lang w:eastAsia="zh-CN" w:bidi="hi-IN"/>
        </w:rPr>
        <w:t>.</w:t>
      </w:r>
    </w:p>
    <w:p w14:paraId="2077E284" w14:textId="77777777" w:rsidR="00DF6758" w:rsidRDefault="00DD1C28" w:rsidP="00AF4900">
      <w:pPr>
        <w:widowControl w:val="0"/>
        <w:suppressAutoHyphens/>
        <w:ind w:left="1134" w:hanging="414"/>
        <w:jc w:val="both"/>
        <w:rPr>
          <w:rFonts w:eastAsia="SimSun"/>
          <w:kern w:val="2"/>
          <w:szCs w:val="24"/>
          <w:lang w:eastAsia="hi-IN" w:bidi="hi-IN"/>
        </w:rPr>
      </w:pPr>
      <w:r>
        <w:rPr>
          <w:rFonts w:eastAsia="SimSun"/>
          <w:kern w:val="2"/>
          <w:szCs w:val="24"/>
          <w:lang w:eastAsia="hi-IN" w:bidi="hi-IN"/>
        </w:rPr>
        <w:tab/>
      </w:r>
      <w:r>
        <w:rPr>
          <w:rFonts w:eastAsia="SimSun"/>
          <w:kern w:val="2"/>
          <w:szCs w:val="24"/>
          <w:lang w:eastAsia="hi-IN" w:bidi="hi-IN"/>
        </w:rPr>
        <w:tab/>
        <w:t>5</w:t>
      </w:r>
      <w:r w:rsidR="00AF4900">
        <w:rPr>
          <w:rFonts w:eastAsia="SimSun"/>
          <w:kern w:val="2"/>
          <w:szCs w:val="24"/>
          <w:lang w:eastAsia="hi-IN" w:bidi="hi-IN"/>
        </w:rPr>
        <w:t xml:space="preserve">. </w:t>
      </w:r>
      <w:r w:rsidR="00A446CD">
        <w:rPr>
          <w:rFonts w:eastAsia="SimSun"/>
          <w:kern w:val="2"/>
          <w:szCs w:val="24"/>
          <w:lang w:eastAsia="hi-IN" w:bidi="hi-IN"/>
        </w:rPr>
        <w:t>Kiekvieno darbuotojo kūno temperatūra atžymima žurnale ir darbuotojas pasirašo.</w:t>
      </w:r>
    </w:p>
    <w:p w14:paraId="3239B5F3" w14:textId="77777777" w:rsidR="00DF6758" w:rsidRDefault="00AF4900" w:rsidP="00AF4900">
      <w:pPr>
        <w:widowControl w:val="0"/>
        <w:suppressAutoHyphens/>
        <w:ind w:firstLine="720"/>
        <w:rPr>
          <w:rFonts w:eastAsia="SimSun"/>
          <w:kern w:val="2"/>
          <w:szCs w:val="24"/>
          <w:lang w:eastAsia="hi-IN" w:bidi="hi-IN"/>
        </w:rPr>
      </w:pPr>
      <w:r>
        <w:rPr>
          <w:rFonts w:eastAsia="SimSun" w:cs="Tahoma"/>
          <w:kern w:val="2"/>
          <w:szCs w:val="24"/>
          <w:lang w:eastAsia="hi-IN" w:bidi="hi-IN"/>
        </w:rPr>
        <w:t xml:space="preserve">       </w:t>
      </w:r>
      <w:r>
        <w:rPr>
          <w:rFonts w:eastAsia="SimSun" w:cs="Tahoma"/>
          <w:kern w:val="2"/>
          <w:szCs w:val="24"/>
          <w:lang w:eastAsia="hi-IN" w:bidi="hi-IN"/>
        </w:rPr>
        <w:tab/>
      </w:r>
      <w:r w:rsidR="00DD1C28">
        <w:rPr>
          <w:rFonts w:eastAsia="SimSun" w:cs="Tahoma"/>
          <w:kern w:val="2"/>
          <w:szCs w:val="24"/>
          <w:lang w:eastAsia="hi-IN" w:bidi="hi-IN"/>
        </w:rPr>
        <w:t>6</w:t>
      </w:r>
      <w:r>
        <w:rPr>
          <w:rFonts w:eastAsia="SimSun" w:cs="Tahoma"/>
          <w:kern w:val="2"/>
          <w:szCs w:val="24"/>
          <w:lang w:eastAsia="hi-IN" w:bidi="hi-IN"/>
        </w:rPr>
        <w:t xml:space="preserve">. </w:t>
      </w:r>
      <w:r w:rsidR="00A446CD">
        <w:rPr>
          <w:rFonts w:eastAsia="SimSun"/>
          <w:kern w:val="2"/>
          <w:szCs w:val="24"/>
          <w:lang w:eastAsia="zh-CN" w:bidi="hi-IN"/>
        </w:rPr>
        <w:t xml:space="preserve">Nustačius darbuotojui pakilusią kūno temperatūrą, jis nedelsiant nušalinamas nuo darbo ir nukreipiamas pas sveikatos priežiūros specialistą. </w:t>
      </w:r>
    </w:p>
    <w:p w14:paraId="6B05F681" w14:textId="77777777" w:rsidR="00DF6758" w:rsidRDefault="00DD1C28" w:rsidP="00AF4900">
      <w:pPr>
        <w:widowControl w:val="0"/>
        <w:suppressAutoHyphens/>
        <w:ind w:firstLine="720"/>
        <w:jc w:val="both"/>
        <w:rPr>
          <w:rFonts w:eastAsia="SimSun"/>
          <w:kern w:val="2"/>
          <w:szCs w:val="24"/>
          <w:lang w:eastAsia="zh-CN" w:bidi="hi-IN"/>
        </w:rPr>
      </w:pPr>
      <w:r>
        <w:rPr>
          <w:rFonts w:eastAsia="SimSun" w:cs="Tahoma"/>
          <w:kern w:val="2"/>
          <w:szCs w:val="24"/>
          <w:lang w:eastAsia="zh-CN" w:bidi="hi-IN"/>
        </w:rPr>
        <w:t xml:space="preserve">       </w:t>
      </w:r>
      <w:r>
        <w:rPr>
          <w:rFonts w:eastAsia="SimSun" w:cs="Tahoma"/>
          <w:kern w:val="2"/>
          <w:szCs w:val="24"/>
          <w:lang w:eastAsia="zh-CN" w:bidi="hi-IN"/>
        </w:rPr>
        <w:tab/>
        <w:t>7</w:t>
      </w:r>
      <w:r w:rsidR="00AF4900">
        <w:rPr>
          <w:rFonts w:eastAsia="SimSun" w:cs="Tahoma"/>
          <w:kern w:val="2"/>
          <w:szCs w:val="24"/>
          <w:lang w:eastAsia="zh-CN" w:bidi="hi-IN"/>
        </w:rPr>
        <w:t xml:space="preserve">. </w:t>
      </w:r>
      <w:r w:rsidR="00A446CD">
        <w:rPr>
          <w:rFonts w:eastAsia="SimSun"/>
          <w:kern w:val="2"/>
          <w:szCs w:val="24"/>
          <w:lang w:eastAsia="zh-CN" w:bidi="hi-IN"/>
        </w:rPr>
        <w:t>Kas rytą vaikų kūno temperatūrą matuoja perėmusi pamainą socialinio darbuotojo padėjėja ir atžymi žurnale.  Nustačius globotiniu</w:t>
      </w:r>
      <w:r w:rsidR="009E681C">
        <w:rPr>
          <w:rFonts w:eastAsia="SimSun"/>
          <w:kern w:val="2"/>
          <w:szCs w:val="24"/>
          <w:lang w:eastAsia="zh-CN" w:bidi="hi-IN"/>
        </w:rPr>
        <w:t>i</w:t>
      </w:r>
      <w:r w:rsidR="00A446CD">
        <w:rPr>
          <w:rFonts w:eastAsia="SimSun"/>
          <w:kern w:val="2"/>
          <w:szCs w:val="24"/>
          <w:lang w:eastAsia="zh-CN" w:bidi="hi-IN"/>
        </w:rPr>
        <w:t xml:space="preserve"> pakilusią kūno temperatūrą, nedelsiant informuojama bendrosios praktikos slaugytoja. </w:t>
      </w:r>
    </w:p>
    <w:p w14:paraId="5ECE9ACA" w14:textId="77777777" w:rsidR="009E681C" w:rsidRDefault="009E681C" w:rsidP="00AF4900">
      <w:pPr>
        <w:widowControl w:val="0"/>
        <w:suppressAutoHyphens/>
        <w:ind w:firstLine="720"/>
        <w:jc w:val="both"/>
        <w:rPr>
          <w:rFonts w:eastAsia="SimSun"/>
          <w:kern w:val="2"/>
          <w:szCs w:val="24"/>
          <w:lang w:eastAsia="zh-CN" w:bidi="hi-IN"/>
        </w:rPr>
      </w:pPr>
      <w:r>
        <w:rPr>
          <w:rFonts w:eastAsia="SimSun"/>
          <w:kern w:val="2"/>
          <w:szCs w:val="24"/>
          <w:lang w:eastAsia="zh-CN" w:bidi="hi-IN"/>
        </w:rPr>
        <w:t xml:space="preserve">         8. Savaitgaliais ir švenčių dienomis darbuotojų kūno temperatūrą matuoja ir fiksuoja 1 šeimynos socialinio darbuotojo padėjėja dirbusi naktį. Vėliau pamainą pradėjusiems darbuotojams  temperatūr</w:t>
      </w:r>
      <w:r w:rsidR="005023E0">
        <w:rPr>
          <w:rFonts w:eastAsia="SimSun"/>
          <w:kern w:val="2"/>
          <w:szCs w:val="24"/>
          <w:lang w:eastAsia="zh-CN" w:bidi="hi-IN"/>
        </w:rPr>
        <w:t>ą</w:t>
      </w:r>
      <w:r>
        <w:rPr>
          <w:rFonts w:eastAsia="SimSun"/>
          <w:kern w:val="2"/>
          <w:szCs w:val="24"/>
          <w:lang w:eastAsia="zh-CN" w:bidi="hi-IN"/>
        </w:rPr>
        <w:t xml:space="preserve"> pamatuoja </w:t>
      </w:r>
      <w:r w:rsidR="005023E0">
        <w:rPr>
          <w:rFonts w:eastAsia="SimSun"/>
          <w:kern w:val="2"/>
          <w:szCs w:val="24"/>
          <w:lang w:eastAsia="zh-CN" w:bidi="hi-IN"/>
        </w:rPr>
        <w:t>jau</w:t>
      </w:r>
      <w:r>
        <w:rPr>
          <w:rFonts w:eastAsia="SimSun"/>
          <w:kern w:val="2"/>
          <w:szCs w:val="24"/>
          <w:lang w:eastAsia="zh-CN" w:bidi="hi-IN"/>
        </w:rPr>
        <w:t xml:space="preserve"> dirbantis socialinio darbuotojo padėjėjas.   </w:t>
      </w:r>
    </w:p>
    <w:p w14:paraId="37150ED3" w14:textId="77777777" w:rsidR="009E681C" w:rsidRDefault="009E681C" w:rsidP="00AF4900">
      <w:pPr>
        <w:widowControl w:val="0"/>
        <w:suppressAutoHyphens/>
        <w:ind w:firstLine="720"/>
        <w:jc w:val="both"/>
        <w:rPr>
          <w:rFonts w:eastAsia="SimSun"/>
          <w:kern w:val="2"/>
          <w:szCs w:val="24"/>
          <w:lang w:eastAsia="zh-CN" w:bidi="hi-IN"/>
        </w:rPr>
      </w:pPr>
      <w:r>
        <w:rPr>
          <w:rFonts w:eastAsia="SimSun"/>
          <w:kern w:val="2"/>
          <w:szCs w:val="24"/>
          <w:lang w:eastAsia="zh-CN" w:bidi="hi-IN"/>
        </w:rPr>
        <w:t xml:space="preserve">         9. Darbuotojų kūno temperatūra matuojama prie 1 šeimynos durų</w:t>
      </w:r>
      <w:r w:rsidR="005023E0">
        <w:rPr>
          <w:rFonts w:eastAsia="SimSun"/>
          <w:kern w:val="2"/>
          <w:szCs w:val="24"/>
          <w:lang w:eastAsia="zh-CN" w:bidi="hi-IN"/>
        </w:rPr>
        <w:t>,</w:t>
      </w:r>
      <w:r>
        <w:rPr>
          <w:rFonts w:eastAsia="SimSun"/>
          <w:kern w:val="2"/>
          <w:szCs w:val="24"/>
          <w:lang w:eastAsia="zh-CN" w:bidi="hi-IN"/>
        </w:rPr>
        <w:t xml:space="preserve"> neįėjus į 1 šeimynos patalpas.</w:t>
      </w:r>
    </w:p>
    <w:p w14:paraId="3DE68D85" w14:textId="77777777" w:rsidR="009E681C" w:rsidRDefault="009E681C" w:rsidP="009E681C">
      <w:pPr>
        <w:widowControl w:val="0"/>
        <w:shd w:val="clear" w:color="auto" w:fill="FFFFFF"/>
        <w:suppressAutoHyphens/>
        <w:ind w:firstLine="720"/>
        <w:jc w:val="both"/>
        <w:rPr>
          <w:rFonts w:eastAsia="SimSun"/>
          <w:kern w:val="2"/>
          <w:szCs w:val="24"/>
          <w:lang w:eastAsia="hi-IN" w:bidi="hi-IN"/>
        </w:rPr>
      </w:pPr>
      <w:r>
        <w:rPr>
          <w:rFonts w:eastAsia="SimSun"/>
          <w:kern w:val="2"/>
          <w:szCs w:val="24"/>
          <w:lang w:eastAsia="zh-CN" w:bidi="hi-IN"/>
        </w:rPr>
        <w:t xml:space="preserve">       10. </w:t>
      </w:r>
      <w:r>
        <w:rPr>
          <w:rFonts w:eastAsia="SimSun"/>
          <w:kern w:val="2"/>
          <w:szCs w:val="24"/>
          <w:lang w:eastAsia="hi-IN" w:bidi="hi-IN"/>
        </w:rPr>
        <w:t>Kūno temperatūr</w:t>
      </w:r>
      <w:r w:rsidR="005023E0">
        <w:rPr>
          <w:rFonts w:eastAsia="SimSun"/>
          <w:kern w:val="2"/>
          <w:szCs w:val="24"/>
          <w:lang w:eastAsia="hi-IN" w:bidi="hi-IN"/>
        </w:rPr>
        <w:t>ą</w:t>
      </w:r>
      <w:r>
        <w:rPr>
          <w:rFonts w:eastAsia="SimSun"/>
          <w:kern w:val="2"/>
          <w:szCs w:val="24"/>
          <w:lang w:eastAsia="hi-IN" w:bidi="hi-IN"/>
        </w:rPr>
        <w:t xml:space="preserve"> matuoja</w:t>
      </w:r>
      <w:r w:rsidR="005023E0">
        <w:rPr>
          <w:rFonts w:eastAsia="SimSun"/>
          <w:kern w:val="2"/>
          <w:szCs w:val="24"/>
          <w:lang w:eastAsia="hi-IN" w:bidi="hi-IN"/>
        </w:rPr>
        <w:t>nt</w:t>
      </w:r>
      <w:r w:rsidR="00C86E38">
        <w:rPr>
          <w:rFonts w:eastAsia="SimSun"/>
          <w:kern w:val="2"/>
          <w:szCs w:val="24"/>
          <w:lang w:eastAsia="hi-IN" w:bidi="hi-IN"/>
        </w:rPr>
        <w:t xml:space="preserve"> socialinio darbuotojo padėjėjo</w:t>
      </w:r>
      <w:r w:rsidR="005023E0">
        <w:rPr>
          <w:rFonts w:eastAsia="SimSun"/>
          <w:kern w:val="2"/>
          <w:szCs w:val="24"/>
          <w:lang w:eastAsia="hi-IN" w:bidi="hi-IN"/>
        </w:rPr>
        <w:t xml:space="preserve">s privalo </w:t>
      </w:r>
      <w:r>
        <w:rPr>
          <w:rFonts w:eastAsia="SimSun"/>
          <w:kern w:val="2"/>
          <w:szCs w:val="24"/>
          <w:lang w:eastAsia="hi-IN" w:bidi="hi-IN"/>
        </w:rPr>
        <w:t xml:space="preserve"> dėv</w:t>
      </w:r>
      <w:r w:rsidR="005023E0">
        <w:rPr>
          <w:rFonts w:eastAsia="SimSun"/>
          <w:kern w:val="2"/>
          <w:szCs w:val="24"/>
          <w:lang w:eastAsia="hi-IN" w:bidi="hi-IN"/>
        </w:rPr>
        <w:t>ėti</w:t>
      </w:r>
      <w:r>
        <w:rPr>
          <w:rFonts w:eastAsia="SimSun"/>
          <w:kern w:val="2"/>
          <w:szCs w:val="24"/>
          <w:lang w:eastAsia="hi-IN" w:bidi="hi-IN"/>
        </w:rPr>
        <w:t xml:space="preserve"> veido kaukę</w:t>
      </w:r>
      <w:r w:rsidR="005023E0">
        <w:rPr>
          <w:rFonts w:eastAsia="SimSun"/>
          <w:kern w:val="2"/>
          <w:szCs w:val="24"/>
          <w:lang w:eastAsia="hi-IN" w:bidi="hi-IN"/>
        </w:rPr>
        <w:t xml:space="preserve"> ir</w:t>
      </w:r>
      <w:r>
        <w:rPr>
          <w:rFonts w:eastAsia="SimSun"/>
          <w:kern w:val="2"/>
          <w:szCs w:val="24"/>
          <w:lang w:eastAsia="hi-IN" w:bidi="hi-IN"/>
        </w:rPr>
        <w:t xml:space="preserve"> vienkartines pirštines</w:t>
      </w:r>
      <w:r>
        <w:rPr>
          <w:rFonts w:eastAsia="SimSun"/>
          <w:kern w:val="2"/>
          <w:szCs w:val="24"/>
          <w:lang w:eastAsia="zh-CN" w:bidi="hi-IN"/>
        </w:rPr>
        <w:t>.</w:t>
      </w:r>
    </w:p>
    <w:p w14:paraId="50CFEB20" w14:textId="77777777" w:rsidR="009E681C" w:rsidRDefault="009E681C" w:rsidP="00AF4900">
      <w:pPr>
        <w:widowControl w:val="0"/>
        <w:suppressAutoHyphens/>
        <w:ind w:firstLine="720"/>
        <w:jc w:val="both"/>
        <w:rPr>
          <w:rFonts w:eastAsia="SimSun"/>
          <w:kern w:val="2"/>
          <w:szCs w:val="24"/>
          <w:lang w:eastAsia="zh-CN" w:bidi="hi-IN"/>
        </w:rPr>
      </w:pPr>
    </w:p>
    <w:p w14:paraId="537C1339" w14:textId="77777777" w:rsidR="00DF6758" w:rsidRDefault="00AF4900" w:rsidP="00DD1C28">
      <w:pPr>
        <w:widowControl w:val="0"/>
        <w:suppressAutoHyphens/>
        <w:ind w:hanging="482"/>
        <w:jc w:val="both"/>
        <w:rPr>
          <w:rFonts w:eastAsia="SimSun"/>
          <w:kern w:val="2"/>
          <w:szCs w:val="24"/>
          <w:lang w:eastAsia="zh-CN" w:bidi="hi-IN"/>
        </w:rPr>
      </w:pPr>
      <w:r>
        <w:rPr>
          <w:rFonts w:eastAsia="SimSun" w:cs="Tahoma"/>
          <w:kern w:val="2"/>
          <w:szCs w:val="24"/>
          <w:lang w:eastAsia="zh-CN" w:bidi="hi-IN"/>
        </w:rPr>
        <w:lastRenderedPageBreak/>
        <w:t xml:space="preserve">    </w:t>
      </w:r>
      <w:r w:rsidR="00DD1C28">
        <w:rPr>
          <w:rFonts w:eastAsia="SimSun" w:cs="Tahoma"/>
          <w:kern w:val="2"/>
          <w:szCs w:val="24"/>
          <w:lang w:eastAsia="zh-CN" w:bidi="hi-IN"/>
        </w:rPr>
        <w:t xml:space="preserve">    </w:t>
      </w:r>
      <w:r w:rsidR="00DD1C28">
        <w:rPr>
          <w:rFonts w:eastAsia="SimSun" w:cs="Tahoma"/>
          <w:kern w:val="2"/>
          <w:szCs w:val="24"/>
          <w:lang w:eastAsia="zh-CN" w:bidi="hi-IN"/>
        </w:rPr>
        <w:tab/>
      </w:r>
      <w:r w:rsidR="00DD1C28">
        <w:rPr>
          <w:rFonts w:eastAsia="SimSun" w:cs="Tahoma"/>
          <w:kern w:val="2"/>
          <w:szCs w:val="24"/>
          <w:lang w:eastAsia="zh-CN" w:bidi="hi-IN"/>
        </w:rPr>
        <w:tab/>
      </w:r>
      <w:r w:rsidR="0045080D">
        <w:rPr>
          <w:rFonts w:eastAsia="SimSun" w:cs="Tahoma"/>
          <w:kern w:val="2"/>
          <w:szCs w:val="24"/>
          <w:lang w:eastAsia="zh-CN" w:bidi="hi-IN"/>
        </w:rPr>
        <w:t>11</w:t>
      </w:r>
      <w:r>
        <w:rPr>
          <w:rFonts w:eastAsia="SimSun" w:cs="Tahoma"/>
          <w:kern w:val="2"/>
          <w:szCs w:val="24"/>
          <w:lang w:eastAsia="zh-CN" w:bidi="hi-IN"/>
        </w:rPr>
        <w:t xml:space="preserve">. </w:t>
      </w:r>
      <w:r w:rsidR="00A446CD">
        <w:rPr>
          <w:rFonts w:eastAsia="SimSun"/>
          <w:kern w:val="2"/>
          <w:szCs w:val="24"/>
          <w:lang w:eastAsia="zh-CN" w:bidi="hi-IN"/>
        </w:rPr>
        <w:t xml:space="preserve">Krizių centro </w:t>
      </w:r>
      <w:r w:rsidR="00860E51">
        <w:rPr>
          <w:rFonts w:eastAsia="SimSun"/>
          <w:kern w:val="2"/>
          <w:szCs w:val="24"/>
          <w:lang w:eastAsia="zh-CN" w:bidi="hi-IN"/>
        </w:rPr>
        <w:t xml:space="preserve">gyventojams kartą per parą kūno temperatūrą matuojama bendrosios praktikos slaugytoja, rezultatus atžymi žurnale kuriuos parašu patvirtina krizių centro gyventojas. Vaiko kūno temperatūros parodymus patvirtina suaugęs šeimos narys. </w:t>
      </w:r>
    </w:p>
    <w:p w14:paraId="59FA616D" w14:textId="77777777" w:rsidR="005023E0" w:rsidRDefault="005023E0" w:rsidP="00DD1C28">
      <w:pPr>
        <w:widowControl w:val="0"/>
        <w:suppressAutoHyphens/>
        <w:ind w:hanging="482"/>
        <w:jc w:val="both"/>
        <w:rPr>
          <w:rFonts w:eastAsia="SimSun"/>
          <w:kern w:val="2"/>
          <w:szCs w:val="24"/>
          <w:lang w:eastAsia="zh-CN" w:bidi="hi-IN"/>
        </w:rPr>
      </w:pPr>
      <w:r>
        <w:rPr>
          <w:rFonts w:eastAsia="SimSun"/>
          <w:kern w:val="2"/>
          <w:szCs w:val="24"/>
          <w:lang w:eastAsia="zh-CN" w:bidi="hi-IN"/>
        </w:rPr>
        <w:t xml:space="preserve">       </w:t>
      </w:r>
      <w:r w:rsidR="00152783">
        <w:rPr>
          <w:rFonts w:eastAsia="SimSun"/>
          <w:kern w:val="2"/>
          <w:szCs w:val="24"/>
          <w:lang w:eastAsia="zh-CN" w:bidi="hi-IN"/>
        </w:rPr>
        <w:tab/>
      </w:r>
      <w:r w:rsidR="00152783">
        <w:rPr>
          <w:rFonts w:eastAsia="SimSun"/>
          <w:kern w:val="2"/>
          <w:szCs w:val="24"/>
          <w:lang w:eastAsia="zh-CN" w:bidi="hi-IN"/>
        </w:rPr>
        <w:tab/>
      </w:r>
      <w:r w:rsidR="0045080D">
        <w:rPr>
          <w:rFonts w:eastAsia="SimSun"/>
          <w:kern w:val="2"/>
          <w:szCs w:val="24"/>
          <w:lang w:eastAsia="zh-CN" w:bidi="hi-IN"/>
        </w:rPr>
        <w:t>12</w:t>
      </w:r>
      <w:r>
        <w:rPr>
          <w:rFonts w:eastAsia="SimSun"/>
          <w:kern w:val="2"/>
          <w:szCs w:val="24"/>
          <w:lang w:eastAsia="zh-CN" w:bidi="hi-IN"/>
        </w:rPr>
        <w:t>. Savaitgaliais ir švenčių dienomis LAC klientų temperatūrą matuoja ir fiksuoja 4 šeimynos socialinio darbuotojo padėjėjas.</w:t>
      </w:r>
    </w:p>
    <w:p w14:paraId="757865C4" w14:textId="77777777" w:rsidR="00A446CD" w:rsidRDefault="00AF4900" w:rsidP="00860E51">
      <w:pPr>
        <w:widowControl w:val="0"/>
        <w:suppressAutoHyphens/>
        <w:ind w:firstLine="720"/>
        <w:rPr>
          <w:rFonts w:eastAsia="SimSun"/>
          <w:kern w:val="2"/>
          <w:szCs w:val="24"/>
          <w:lang w:eastAsia="hi-IN" w:bidi="hi-IN"/>
        </w:rPr>
      </w:pPr>
      <w:r>
        <w:rPr>
          <w:rFonts w:eastAsia="SimSun" w:cs="Tahoma"/>
          <w:kern w:val="2"/>
          <w:szCs w:val="24"/>
          <w:lang w:eastAsia="hi-IN" w:bidi="hi-IN"/>
        </w:rPr>
        <w:tab/>
        <w:t xml:space="preserve"> </w:t>
      </w:r>
    </w:p>
    <w:p w14:paraId="26E501DF" w14:textId="77777777" w:rsidR="00385C0A" w:rsidRDefault="00385C0A" w:rsidP="00DF6758">
      <w:pPr>
        <w:widowControl w:val="0"/>
        <w:tabs>
          <w:tab w:val="left" w:pos="1276"/>
        </w:tabs>
        <w:suppressAutoHyphens/>
        <w:ind w:firstLine="720"/>
        <w:jc w:val="both"/>
        <w:rPr>
          <w:rFonts w:eastAsia="SimSun"/>
          <w:kern w:val="2"/>
          <w:szCs w:val="24"/>
          <w:lang w:eastAsia="zh-CN" w:bidi="hi-IN"/>
        </w:rPr>
      </w:pPr>
    </w:p>
    <w:p w14:paraId="3A85909E" w14:textId="77777777" w:rsidR="00DF6758" w:rsidRDefault="00DF6758" w:rsidP="00DF6758">
      <w:pPr>
        <w:widowControl w:val="0"/>
        <w:suppressAutoHyphens/>
        <w:jc w:val="center"/>
        <w:rPr>
          <w:rFonts w:eastAsia="SimSun"/>
          <w:b/>
          <w:kern w:val="2"/>
          <w:szCs w:val="24"/>
          <w:lang w:eastAsia="zh-CN" w:bidi="hi-IN"/>
        </w:rPr>
      </w:pPr>
      <w:r>
        <w:rPr>
          <w:rFonts w:eastAsia="SimSun"/>
          <w:b/>
          <w:kern w:val="2"/>
          <w:szCs w:val="24"/>
          <w:lang w:eastAsia="zh-CN" w:bidi="hi-IN"/>
        </w:rPr>
        <w:t>IV SKYRIUS</w:t>
      </w:r>
    </w:p>
    <w:p w14:paraId="3109D79D" w14:textId="77777777" w:rsidR="00DF6758" w:rsidRDefault="007259D5" w:rsidP="00DF6758">
      <w:pPr>
        <w:widowControl w:val="0"/>
        <w:suppressAutoHyphens/>
        <w:jc w:val="center"/>
        <w:rPr>
          <w:rFonts w:eastAsia="SimSun"/>
          <w:b/>
          <w:kern w:val="2"/>
          <w:szCs w:val="24"/>
          <w:lang w:eastAsia="zh-CN" w:bidi="hi-IN"/>
        </w:rPr>
      </w:pPr>
      <w:r>
        <w:rPr>
          <w:rFonts w:eastAsia="SimSun"/>
          <w:b/>
          <w:kern w:val="2"/>
          <w:szCs w:val="24"/>
          <w:lang w:eastAsia="zh-CN" w:bidi="hi-IN"/>
        </w:rPr>
        <w:t>ATSAKOMYBĖ</w:t>
      </w:r>
    </w:p>
    <w:p w14:paraId="61A1702F" w14:textId="77777777" w:rsidR="00DF6758" w:rsidRDefault="00DF6758" w:rsidP="00DF6758">
      <w:pPr>
        <w:widowControl w:val="0"/>
        <w:tabs>
          <w:tab w:val="left" w:pos="1134"/>
        </w:tabs>
        <w:suppressAutoHyphens/>
        <w:jc w:val="both"/>
        <w:rPr>
          <w:rFonts w:eastAsia="SimSun"/>
          <w:kern w:val="2"/>
          <w:szCs w:val="24"/>
          <w:lang w:eastAsia="zh-CN" w:bidi="hi-IN"/>
        </w:rPr>
      </w:pPr>
    </w:p>
    <w:p w14:paraId="0959A63A" w14:textId="77777777" w:rsidR="00DF6758" w:rsidRDefault="00DD1C28" w:rsidP="00DD1C28">
      <w:pPr>
        <w:widowControl w:val="0"/>
        <w:suppressAutoHyphens/>
        <w:ind w:firstLine="709"/>
        <w:rPr>
          <w:rFonts w:eastAsia="SimSun"/>
          <w:color w:val="000000"/>
          <w:kern w:val="2"/>
          <w:szCs w:val="24"/>
          <w:shd w:val="clear" w:color="auto" w:fill="FFFFFF"/>
          <w:lang w:eastAsia="hi-IN" w:bidi="hi-IN"/>
        </w:rPr>
      </w:pPr>
      <w:r>
        <w:rPr>
          <w:rFonts w:eastAsia="SimSun"/>
          <w:kern w:val="2"/>
          <w:szCs w:val="24"/>
          <w:lang w:eastAsia="hi-IN" w:bidi="hi-IN"/>
        </w:rPr>
        <w:tab/>
        <w:t>1</w:t>
      </w:r>
      <w:r w:rsidR="00AF4900">
        <w:rPr>
          <w:rFonts w:eastAsia="SimSun"/>
          <w:kern w:val="2"/>
          <w:szCs w:val="24"/>
          <w:lang w:eastAsia="hi-IN" w:bidi="hi-IN"/>
        </w:rPr>
        <w:t xml:space="preserve">. </w:t>
      </w:r>
      <w:r w:rsidR="00860E51">
        <w:rPr>
          <w:rFonts w:eastAsia="SimSun"/>
          <w:color w:val="000000"/>
          <w:kern w:val="2"/>
          <w:szCs w:val="24"/>
          <w:shd w:val="clear" w:color="auto" w:fill="FFFFFF"/>
          <w:lang w:eastAsia="hi-IN" w:bidi="hi-IN"/>
        </w:rPr>
        <w:t xml:space="preserve">Už Lietuvos Respublikos sveikatos apsaugos ministro – valstybės lygio ekstremaliosios situacijos valstybės operacijų vadovo sprendimo, kuriuo remiantis paruošta tvarka, vykdymą atsakingi visi įstaigos darbuotojai. </w:t>
      </w:r>
    </w:p>
    <w:p w14:paraId="4F4AA8CE" w14:textId="77777777" w:rsidR="00DD1C28" w:rsidRDefault="0045080D" w:rsidP="00DD1C28">
      <w:pPr>
        <w:widowControl w:val="0"/>
        <w:suppressAutoHyphens/>
        <w:ind w:firstLine="709"/>
        <w:jc w:val="both"/>
        <w:rPr>
          <w:rFonts w:eastAsia="SimSun"/>
          <w:kern w:val="2"/>
          <w:szCs w:val="24"/>
          <w:lang w:eastAsia="hi-IN" w:bidi="hi-IN"/>
        </w:rPr>
      </w:pPr>
      <w:r>
        <w:rPr>
          <w:rFonts w:eastAsia="SimSun"/>
          <w:color w:val="000000"/>
          <w:kern w:val="2"/>
          <w:szCs w:val="24"/>
          <w:shd w:val="clear" w:color="auto" w:fill="FFFFFF"/>
          <w:lang w:eastAsia="hi-IN" w:bidi="hi-IN"/>
        </w:rPr>
        <w:t xml:space="preserve">        </w:t>
      </w:r>
      <w:r w:rsidR="00DD1C28">
        <w:rPr>
          <w:rFonts w:eastAsia="SimSun"/>
          <w:color w:val="000000"/>
          <w:kern w:val="2"/>
          <w:szCs w:val="24"/>
          <w:shd w:val="clear" w:color="auto" w:fill="FFFFFF"/>
          <w:lang w:eastAsia="hi-IN" w:bidi="hi-IN"/>
        </w:rPr>
        <w:t xml:space="preserve">2. Ši tvarka gali būti keičiama ar papildoma pasikeitus teisės aktams. </w:t>
      </w:r>
    </w:p>
    <w:p w14:paraId="7E3AC757" w14:textId="77777777" w:rsidR="00DD1C28" w:rsidRDefault="00AF4900" w:rsidP="00DD1C28">
      <w:pPr>
        <w:widowControl w:val="0"/>
        <w:tabs>
          <w:tab w:val="left" w:pos="1247"/>
          <w:tab w:val="left" w:pos="2685"/>
        </w:tabs>
        <w:suppressAutoHyphens/>
        <w:ind w:firstLine="720"/>
        <w:jc w:val="both"/>
        <w:rPr>
          <w:rFonts w:eastAsia="SimSun"/>
          <w:kern w:val="2"/>
          <w:szCs w:val="24"/>
          <w:lang w:eastAsia="hi-IN" w:bidi="hi-IN"/>
        </w:rPr>
      </w:pPr>
      <w:r>
        <w:rPr>
          <w:rFonts w:eastAsia="SimSun"/>
          <w:kern w:val="2"/>
          <w:szCs w:val="24"/>
          <w:lang w:eastAsia="hi-IN" w:bidi="hi-IN"/>
        </w:rPr>
        <w:tab/>
      </w:r>
      <w:r w:rsidR="00DD1C28">
        <w:rPr>
          <w:rFonts w:eastAsia="SimSun"/>
          <w:kern w:val="2"/>
          <w:szCs w:val="24"/>
          <w:lang w:eastAsia="hi-IN" w:bidi="hi-IN"/>
        </w:rPr>
        <w:tab/>
      </w:r>
    </w:p>
    <w:p w14:paraId="2FFE5303" w14:textId="77777777" w:rsidR="00B148FA" w:rsidRDefault="00DD1C28" w:rsidP="00DD1C28">
      <w:pPr>
        <w:widowControl w:val="0"/>
        <w:tabs>
          <w:tab w:val="left" w:pos="1247"/>
          <w:tab w:val="left" w:pos="2685"/>
        </w:tabs>
        <w:suppressAutoHyphens/>
        <w:ind w:firstLine="720"/>
        <w:jc w:val="both"/>
      </w:pPr>
      <w:r>
        <w:rPr>
          <w:rFonts w:eastAsia="SimSun"/>
          <w:kern w:val="2"/>
          <w:szCs w:val="24"/>
          <w:lang w:eastAsia="hi-IN" w:bidi="hi-IN"/>
        </w:rPr>
        <w:tab/>
      </w:r>
      <w:r>
        <w:rPr>
          <w:rFonts w:eastAsia="SimSun"/>
          <w:kern w:val="2"/>
          <w:szCs w:val="24"/>
          <w:lang w:eastAsia="hi-IN" w:bidi="hi-IN"/>
        </w:rPr>
        <w:tab/>
        <w:t>––––––––––––––––––––––––––––</w:t>
      </w:r>
    </w:p>
    <w:p w14:paraId="4AC35E0D" w14:textId="77777777" w:rsidR="003E6377" w:rsidRDefault="003E6377" w:rsidP="00DD1C28">
      <w:pPr>
        <w:widowControl w:val="0"/>
        <w:suppressAutoHyphens/>
        <w:ind w:left="5954"/>
        <w:rPr>
          <w:bCs/>
          <w:color w:val="000000"/>
          <w:kern w:val="2"/>
          <w:szCs w:val="24"/>
          <w:lang w:eastAsia="zh-CN" w:bidi="hi-IN"/>
        </w:rPr>
      </w:pPr>
    </w:p>
    <w:p w14:paraId="43FBE8E5" w14:textId="77777777" w:rsidR="00DD1C28" w:rsidRDefault="00DD1C28" w:rsidP="00B148FA">
      <w:pPr>
        <w:widowControl w:val="0"/>
        <w:suppressAutoHyphens/>
        <w:ind w:left="5954"/>
        <w:rPr>
          <w:bCs/>
          <w:color w:val="000000"/>
          <w:kern w:val="2"/>
          <w:szCs w:val="24"/>
          <w:lang w:eastAsia="zh-CN" w:bidi="hi-IN"/>
        </w:rPr>
      </w:pPr>
    </w:p>
    <w:p w14:paraId="322280AB" w14:textId="77777777" w:rsidR="00DD1C28" w:rsidRDefault="00DD1C28" w:rsidP="00B148FA">
      <w:pPr>
        <w:widowControl w:val="0"/>
        <w:suppressAutoHyphens/>
        <w:ind w:left="5954"/>
        <w:rPr>
          <w:bCs/>
          <w:color w:val="000000"/>
          <w:kern w:val="2"/>
          <w:szCs w:val="24"/>
          <w:lang w:eastAsia="zh-CN" w:bidi="hi-IN"/>
        </w:rPr>
      </w:pPr>
    </w:p>
    <w:p w14:paraId="70AEF40A" w14:textId="77777777" w:rsidR="00DD1C28" w:rsidRDefault="00DD1C28" w:rsidP="00B148FA">
      <w:pPr>
        <w:widowControl w:val="0"/>
        <w:suppressAutoHyphens/>
        <w:ind w:left="5954"/>
        <w:rPr>
          <w:bCs/>
          <w:color w:val="000000"/>
          <w:kern w:val="2"/>
          <w:szCs w:val="24"/>
          <w:lang w:eastAsia="zh-CN" w:bidi="hi-IN"/>
        </w:rPr>
      </w:pPr>
    </w:p>
    <w:p w14:paraId="02D50E43" w14:textId="77777777" w:rsidR="00DD1C28" w:rsidRDefault="00DD1C28" w:rsidP="00B148FA">
      <w:pPr>
        <w:widowControl w:val="0"/>
        <w:suppressAutoHyphens/>
        <w:ind w:left="5954"/>
        <w:rPr>
          <w:bCs/>
          <w:color w:val="000000"/>
          <w:kern w:val="2"/>
          <w:szCs w:val="24"/>
          <w:lang w:eastAsia="zh-CN" w:bidi="hi-IN"/>
        </w:rPr>
      </w:pPr>
    </w:p>
    <w:p w14:paraId="4290BFBC" w14:textId="77777777" w:rsidR="00DD1C28" w:rsidRDefault="00DD1C28" w:rsidP="00B148FA">
      <w:pPr>
        <w:widowControl w:val="0"/>
        <w:suppressAutoHyphens/>
        <w:ind w:left="5954"/>
        <w:rPr>
          <w:bCs/>
          <w:color w:val="000000"/>
          <w:kern w:val="2"/>
          <w:szCs w:val="24"/>
          <w:lang w:eastAsia="zh-CN" w:bidi="hi-IN"/>
        </w:rPr>
      </w:pPr>
    </w:p>
    <w:p w14:paraId="46186D42" w14:textId="77777777" w:rsidR="00DD1C28" w:rsidRDefault="00DD1C28" w:rsidP="00B148FA">
      <w:pPr>
        <w:widowControl w:val="0"/>
        <w:suppressAutoHyphens/>
        <w:ind w:left="5954"/>
        <w:rPr>
          <w:bCs/>
          <w:color w:val="000000"/>
          <w:kern w:val="2"/>
          <w:szCs w:val="24"/>
          <w:lang w:eastAsia="zh-CN" w:bidi="hi-IN"/>
        </w:rPr>
      </w:pPr>
    </w:p>
    <w:p w14:paraId="32246547" w14:textId="77777777" w:rsidR="00DD1C28" w:rsidRDefault="00DD1C28" w:rsidP="00B148FA">
      <w:pPr>
        <w:widowControl w:val="0"/>
        <w:suppressAutoHyphens/>
        <w:ind w:left="5954"/>
        <w:rPr>
          <w:bCs/>
          <w:color w:val="000000"/>
          <w:kern w:val="2"/>
          <w:szCs w:val="24"/>
          <w:lang w:eastAsia="zh-CN" w:bidi="hi-IN"/>
        </w:rPr>
      </w:pPr>
    </w:p>
    <w:p w14:paraId="394E28A3" w14:textId="77777777" w:rsidR="00DD1C28" w:rsidRDefault="00DD1C28" w:rsidP="00B148FA">
      <w:pPr>
        <w:widowControl w:val="0"/>
        <w:suppressAutoHyphens/>
        <w:ind w:left="5954"/>
        <w:rPr>
          <w:bCs/>
          <w:color w:val="000000"/>
          <w:kern w:val="2"/>
          <w:szCs w:val="24"/>
          <w:lang w:eastAsia="zh-CN" w:bidi="hi-IN"/>
        </w:rPr>
      </w:pPr>
    </w:p>
    <w:p w14:paraId="0679D8E0" w14:textId="77777777" w:rsidR="00DD1C28" w:rsidRDefault="00DD1C28" w:rsidP="00B148FA">
      <w:pPr>
        <w:widowControl w:val="0"/>
        <w:suppressAutoHyphens/>
        <w:ind w:left="5954"/>
        <w:rPr>
          <w:bCs/>
          <w:color w:val="000000"/>
          <w:kern w:val="2"/>
          <w:szCs w:val="24"/>
          <w:lang w:eastAsia="zh-CN" w:bidi="hi-IN"/>
        </w:rPr>
      </w:pPr>
    </w:p>
    <w:p w14:paraId="0B81ACD2" w14:textId="77777777" w:rsidR="00DD1C28" w:rsidRDefault="00DD1C28" w:rsidP="00B148FA">
      <w:pPr>
        <w:widowControl w:val="0"/>
        <w:suppressAutoHyphens/>
        <w:ind w:left="5954"/>
        <w:rPr>
          <w:bCs/>
          <w:color w:val="000000"/>
          <w:kern w:val="2"/>
          <w:szCs w:val="24"/>
          <w:lang w:eastAsia="zh-CN" w:bidi="hi-IN"/>
        </w:rPr>
      </w:pPr>
    </w:p>
    <w:p w14:paraId="08CFA48C" w14:textId="77777777" w:rsidR="00DD1C28" w:rsidRDefault="00DD1C28" w:rsidP="00B148FA">
      <w:pPr>
        <w:widowControl w:val="0"/>
        <w:suppressAutoHyphens/>
        <w:ind w:left="5954"/>
        <w:rPr>
          <w:bCs/>
          <w:color w:val="000000"/>
          <w:kern w:val="2"/>
          <w:szCs w:val="24"/>
          <w:lang w:eastAsia="zh-CN" w:bidi="hi-IN"/>
        </w:rPr>
      </w:pPr>
    </w:p>
    <w:p w14:paraId="20E84170" w14:textId="77777777" w:rsidR="00DD1C28" w:rsidRDefault="00DD1C28" w:rsidP="00B148FA">
      <w:pPr>
        <w:widowControl w:val="0"/>
        <w:suppressAutoHyphens/>
        <w:ind w:left="5954"/>
        <w:rPr>
          <w:bCs/>
          <w:color w:val="000000"/>
          <w:kern w:val="2"/>
          <w:szCs w:val="24"/>
          <w:lang w:eastAsia="zh-CN" w:bidi="hi-IN"/>
        </w:rPr>
      </w:pPr>
    </w:p>
    <w:p w14:paraId="09233078" w14:textId="77777777" w:rsidR="00DD1C28" w:rsidRDefault="00DD1C28" w:rsidP="00B148FA">
      <w:pPr>
        <w:widowControl w:val="0"/>
        <w:suppressAutoHyphens/>
        <w:ind w:left="5954"/>
        <w:rPr>
          <w:bCs/>
          <w:color w:val="000000"/>
          <w:kern w:val="2"/>
          <w:szCs w:val="24"/>
          <w:lang w:eastAsia="zh-CN" w:bidi="hi-IN"/>
        </w:rPr>
      </w:pPr>
    </w:p>
    <w:p w14:paraId="260729B6" w14:textId="77777777" w:rsidR="00DD1C28" w:rsidRDefault="00DD1C28" w:rsidP="00B148FA">
      <w:pPr>
        <w:widowControl w:val="0"/>
        <w:suppressAutoHyphens/>
        <w:ind w:left="5954"/>
        <w:rPr>
          <w:bCs/>
          <w:color w:val="000000"/>
          <w:kern w:val="2"/>
          <w:szCs w:val="24"/>
          <w:lang w:eastAsia="zh-CN" w:bidi="hi-IN"/>
        </w:rPr>
      </w:pPr>
    </w:p>
    <w:p w14:paraId="7BD7F4D8" w14:textId="77777777" w:rsidR="00DD1C28" w:rsidRDefault="00DD1C28" w:rsidP="00B148FA">
      <w:pPr>
        <w:widowControl w:val="0"/>
        <w:suppressAutoHyphens/>
        <w:ind w:left="5954"/>
        <w:rPr>
          <w:bCs/>
          <w:color w:val="000000"/>
          <w:kern w:val="2"/>
          <w:szCs w:val="24"/>
          <w:lang w:eastAsia="zh-CN" w:bidi="hi-IN"/>
        </w:rPr>
      </w:pPr>
    </w:p>
    <w:p w14:paraId="26D8F87C" w14:textId="77777777" w:rsidR="00DD1C28" w:rsidRDefault="00DD1C28" w:rsidP="00B148FA">
      <w:pPr>
        <w:widowControl w:val="0"/>
        <w:suppressAutoHyphens/>
        <w:ind w:left="5954"/>
        <w:rPr>
          <w:bCs/>
          <w:color w:val="000000"/>
          <w:kern w:val="2"/>
          <w:szCs w:val="24"/>
          <w:lang w:eastAsia="zh-CN" w:bidi="hi-IN"/>
        </w:rPr>
      </w:pPr>
    </w:p>
    <w:p w14:paraId="6CC163D1" w14:textId="77777777" w:rsidR="00DD1C28" w:rsidRDefault="00DD1C28" w:rsidP="00B148FA">
      <w:pPr>
        <w:widowControl w:val="0"/>
        <w:suppressAutoHyphens/>
        <w:ind w:left="5954"/>
        <w:rPr>
          <w:bCs/>
          <w:color w:val="000000"/>
          <w:kern w:val="2"/>
          <w:szCs w:val="24"/>
          <w:lang w:eastAsia="zh-CN" w:bidi="hi-IN"/>
        </w:rPr>
      </w:pPr>
    </w:p>
    <w:p w14:paraId="521F40A9" w14:textId="77777777" w:rsidR="00DD1C28" w:rsidRDefault="00DD1C28" w:rsidP="00B148FA">
      <w:pPr>
        <w:widowControl w:val="0"/>
        <w:suppressAutoHyphens/>
        <w:ind w:left="5954"/>
        <w:rPr>
          <w:bCs/>
          <w:color w:val="000000"/>
          <w:kern w:val="2"/>
          <w:szCs w:val="24"/>
          <w:lang w:eastAsia="zh-CN" w:bidi="hi-IN"/>
        </w:rPr>
      </w:pPr>
    </w:p>
    <w:p w14:paraId="1400776D" w14:textId="77777777" w:rsidR="00DD1C28" w:rsidRDefault="00DD1C28" w:rsidP="00B148FA">
      <w:pPr>
        <w:widowControl w:val="0"/>
        <w:suppressAutoHyphens/>
        <w:ind w:left="5954"/>
        <w:rPr>
          <w:bCs/>
          <w:color w:val="000000"/>
          <w:kern w:val="2"/>
          <w:szCs w:val="24"/>
          <w:lang w:eastAsia="zh-CN" w:bidi="hi-IN"/>
        </w:rPr>
      </w:pPr>
    </w:p>
    <w:p w14:paraId="70F256E1" w14:textId="77777777" w:rsidR="00DD1C28" w:rsidRDefault="00DD1C28" w:rsidP="00B148FA">
      <w:pPr>
        <w:widowControl w:val="0"/>
        <w:suppressAutoHyphens/>
        <w:ind w:left="5954"/>
        <w:rPr>
          <w:bCs/>
          <w:color w:val="000000"/>
          <w:kern w:val="2"/>
          <w:szCs w:val="24"/>
          <w:lang w:eastAsia="zh-CN" w:bidi="hi-IN"/>
        </w:rPr>
      </w:pPr>
    </w:p>
    <w:p w14:paraId="1BFBDE1E" w14:textId="77777777" w:rsidR="00DD1C28" w:rsidRDefault="00DD1C28" w:rsidP="00B148FA">
      <w:pPr>
        <w:widowControl w:val="0"/>
        <w:suppressAutoHyphens/>
        <w:ind w:left="5954"/>
        <w:rPr>
          <w:bCs/>
          <w:color w:val="000000"/>
          <w:kern w:val="2"/>
          <w:szCs w:val="24"/>
          <w:lang w:eastAsia="zh-CN" w:bidi="hi-IN"/>
        </w:rPr>
      </w:pPr>
    </w:p>
    <w:p w14:paraId="2884D96D" w14:textId="77777777" w:rsidR="00DD1C28" w:rsidRDefault="00DD1C28" w:rsidP="00B148FA">
      <w:pPr>
        <w:widowControl w:val="0"/>
        <w:suppressAutoHyphens/>
        <w:ind w:left="5954"/>
        <w:rPr>
          <w:bCs/>
          <w:color w:val="000000"/>
          <w:kern w:val="2"/>
          <w:szCs w:val="24"/>
          <w:lang w:eastAsia="zh-CN" w:bidi="hi-IN"/>
        </w:rPr>
      </w:pPr>
    </w:p>
    <w:p w14:paraId="0B95EABD" w14:textId="77777777" w:rsidR="00DD1C28" w:rsidRDefault="00DD1C28" w:rsidP="00B148FA">
      <w:pPr>
        <w:widowControl w:val="0"/>
        <w:suppressAutoHyphens/>
        <w:ind w:left="5954"/>
        <w:rPr>
          <w:bCs/>
          <w:color w:val="000000"/>
          <w:kern w:val="2"/>
          <w:szCs w:val="24"/>
          <w:lang w:eastAsia="zh-CN" w:bidi="hi-IN"/>
        </w:rPr>
      </w:pPr>
    </w:p>
    <w:p w14:paraId="115B1AB9" w14:textId="77777777" w:rsidR="00DD1C28" w:rsidRDefault="00DD1C28" w:rsidP="00B148FA">
      <w:pPr>
        <w:widowControl w:val="0"/>
        <w:suppressAutoHyphens/>
        <w:ind w:left="5954"/>
        <w:rPr>
          <w:bCs/>
          <w:color w:val="000000"/>
          <w:kern w:val="2"/>
          <w:szCs w:val="24"/>
          <w:lang w:eastAsia="zh-CN" w:bidi="hi-IN"/>
        </w:rPr>
      </w:pPr>
    </w:p>
    <w:p w14:paraId="6F1CD850" w14:textId="77777777" w:rsidR="00DD1C28" w:rsidRDefault="00DD1C28" w:rsidP="00B148FA">
      <w:pPr>
        <w:widowControl w:val="0"/>
        <w:suppressAutoHyphens/>
        <w:ind w:left="5954"/>
        <w:rPr>
          <w:bCs/>
          <w:color w:val="000000"/>
          <w:kern w:val="2"/>
          <w:szCs w:val="24"/>
          <w:lang w:eastAsia="zh-CN" w:bidi="hi-IN"/>
        </w:rPr>
      </w:pPr>
    </w:p>
    <w:p w14:paraId="40A35C3D" w14:textId="77777777" w:rsidR="00DD1C28" w:rsidRDefault="00DD1C28" w:rsidP="00B148FA">
      <w:pPr>
        <w:widowControl w:val="0"/>
        <w:suppressAutoHyphens/>
        <w:ind w:left="5954"/>
        <w:rPr>
          <w:bCs/>
          <w:color w:val="000000"/>
          <w:kern w:val="2"/>
          <w:szCs w:val="24"/>
          <w:lang w:eastAsia="zh-CN" w:bidi="hi-IN"/>
        </w:rPr>
      </w:pPr>
    </w:p>
    <w:p w14:paraId="56166EA5" w14:textId="77777777" w:rsidR="00DD1C28" w:rsidRDefault="00DD1C28" w:rsidP="00B148FA">
      <w:pPr>
        <w:widowControl w:val="0"/>
        <w:suppressAutoHyphens/>
        <w:ind w:left="5954"/>
        <w:rPr>
          <w:bCs/>
          <w:color w:val="000000"/>
          <w:kern w:val="2"/>
          <w:szCs w:val="24"/>
          <w:lang w:eastAsia="zh-CN" w:bidi="hi-IN"/>
        </w:rPr>
      </w:pPr>
    </w:p>
    <w:p w14:paraId="359F8BA8" w14:textId="77777777" w:rsidR="00DD1C28" w:rsidRDefault="00DD1C28" w:rsidP="00B148FA">
      <w:pPr>
        <w:widowControl w:val="0"/>
        <w:suppressAutoHyphens/>
        <w:ind w:left="5954"/>
        <w:rPr>
          <w:bCs/>
          <w:color w:val="000000"/>
          <w:kern w:val="2"/>
          <w:szCs w:val="24"/>
          <w:lang w:eastAsia="zh-CN" w:bidi="hi-IN"/>
        </w:rPr>
      </w:pPr>
    </w:p>
    <w:p w14:paraId="44BD6C18" w14:textId="77777777" w:rsidR="00DD1C28" w:rsidRDefault="00DD1C28" w:rsidP="00B148FA">
      <w:pPr>
        <w:widowControl w:val="0"/>
        <w:suppressAutoHyphens/>
        <w:ind w:left="5954"/>
        <w:rPr>
          <w:bCs/>
          <w:color w:val="000000"/>
          <w:kern w:val="2"/>
          <w:szCs w:val="24"/>
          <w:lang w:eastAsia="zh-CN" w:bidi="hi-IN"/>
        </w:rPr>
      </w:pPr>
    </w:p>
    <w:p w14:paraId="31E8BA2C" w14:textId="77777777" w:rsidR="00DD1C28" w:rsidRDefault="00DD1C28" w:rsidP="00B148FA">
      <w:pPr>
        <w:widowControl w:val="0"/>
        <w:suppressAutoHyphens/>
        <w:ind w:left="5954"/>
        <w:rPr>
          <w:bCs/>
          <w:color w:val="000000"/>
          <w:kern w:val="2"/>
          <w:szCs w:val="24"/>
          <w:lang w:eastAsia="zh-CN" w:bidi="hi-IN"/>
        </w:rPr>
      </w:pPr>
    </w:p>
    <w:p w14:paraId="483B0193" w14:textId="77777777" w:rsidR="00DD1C28" w:rsidRDefault="00DD1C28" w:rsidP="00B148FA">
      <w:pPr>
        <w:widowControl w:val="0"/>
        <w:suppressAutoHyphens/>
        <w:ind w:left="5954"/>
        <w:rPr>
          <w:bCs/>
          <w:color w:val="000000"/>
          <w:kern w:val="2"/>
          <w:szCs w:val="24"/>
          <w:lang w:eastAsia="zh-CN" w:bidi="hi-IN"/>
        </w:rPr>
      </w:pPr>
    </w:p>
    <w:p w14:paraId="1AB84B35" w14:textId="77777777" w:rsidR="00DD1C28" w:rsidRDefault="00DD1C28" w:rsidP="00B148FA">
      <w:pPr>
        <w:widowControl w:val="0"/>
        <w:suppressAutoHyphens/>
        <w:ind w:left="5954"/>
        <w:rPr>
          <w:bCs/>
          <w:color w:val="000000"/>
          <w:kern w:val="2"/>
          <w:szCs w:val="24"/>
          <w:lang w:eastAsia="zh-CN" w:bidi="hi-IN"/>
        </w:rPr>
      </w:pPr>
    </w:p>
    <w:p w14:paraId="2B29EBD3" w14:textId="77777777" w:rsidR="00DD1C28" w:rsidRDefault="00DD1C28" w:rsidP="00B148FA">
      <w:pPr>
        <w:widowControl w:val="0"/>
        <w:suppressAutoHyphens/>
        <w:ind w:left="5954"/>
        <w:rPr>
          <w:bCs/>
          <w:color w:val="000000"/>
          <w:kern w:val="2"/>
          <w:szCs w:val="24"/>
          <w:lang w:eastAsia="zh-CN" w:bidi="hi-IN"/>
        </w:rPr>
      </w:pPr>
    </w:p>
    <w:p w14:paraId="0248C0A4" w14:textId="77777777" w:rsidR="00DD1C28" w:rsidRDefault="00DD1C28" w:rsidP="00B148FA">
      <w:pPr>
        <w:widowControl w:val="0"/>
        <w:suppressAutoHyphens/>
        <w:ind w:left="5954"/>
        <w:rPr>
          <w:bCs/>
          <w:color w:val="000000"/>
          <w:kern w:val="2"/>
          <w:szCs w:val="24"/>
          <w:lang w:eastAsia="zh-CN" w:bidi="hi-IN"/>
        </w:rPr>
      </w:pPr>
    </w:p>
    <w:p w14:paraId="3C1315E4" w14:textId="77777777" w:rsidR="00DD1C28" w:rsidRDefault="00DD1C28" w:rsidP="00B148FA">
      <w:pPr>
        <w:widowControl w:val="0"/>
        <w:suppressAutoHyphens/>
        <w:ind w:left="5954"/>
        <w:rPr>
          <w:bCs/>
          <w:color w:val="000000"/>
          <w:kern w:val="2"/>
          <w:szCs w:val="24"/>
          <w:lang w:eastAsia="zh-CN" w:bidi="hi-IN"/>
        </w:rPr>
      </w:pPr>
    </w:p>
    <w:p w14:paraId="433B9C27" w14:textId="77777777" w:rsidR="00DD1C28" w:rsidRDefault="00DD1C28" w:rsidP="00B148FA">
      <w:pPr>
        <w:widowControl w:val="0"/>
        <w:suppressAutoHyphens/>
        <w:ind w:left="5954"/>
        <w:rPr>
          <w:bCs/>
          <w:color w:val="000000"/>
          <w:kern w:val="2"/>
          <w:szCs w:val="24"/>
          <w:lang w:eastAsia="zh-CN" w:bidi="hi-IN"/>
        </w:rPr>
      </w:pPr>
    </w:p>
    <w:p w14:paraId="60E26A38" w14:textId="77777777" w:rsidR="00B148FA" w:rsidRDefault="00B148FA" w:rsidP="00B148FA">
      <w:pPr>
        <w:widowControl w:val="0"/>
        <w:suppressAutoHyphens/>
        <w:ind w:left="5954"/>
        <w:rPr>
          <w:bCs/>
          <w:color w:val="000000"/>
          <w:kern w:val="2"/>
          <w:szCs w:val="24"/>
          <w:lang w:eastAsia="zh-CN" w:bidi="hi-IN"/>
        </w:rPr>
      </w:pPr>
      <w:r>
        <w:rPr>
          <w:bCs/>
          <w:color w:val="000000"/>
          <w:kern w:val="2"/>
          <w:szCs w:val="24"/>
          <w:lang w:eastAsia="zh-CN" w:bidi="hi-IN"/>
        </w:rPr>
        <w:t xml:space="preserve">Radviliškio pagalbos šeimai  centro </w:t>
      </w:r>
    </w:p>
    <w:p w14:paraId="6911CF51" w14:textId="77777777" w:rsidR="00B148FA" w:rsidRPr="00B148FA" w:rsidRDefault="00B148FA" w:rsidP="00B148FA">
      <w:pPr>
        <w:widowControl w:val="0"/>
        <w:suppressAutoHyphens/>
        <w:ind w:left="5954"/>
        <w:rPr>
          <w:bCs/>
          <w:color w:val="000000"/>
          <w:kern w:val="2"/>
          <w:szCs w:val="24"/>
          <w:lang w:eastAsia="zh-CN" w:bidi="hi-IN"/>
        </w:rPr>
      </w:pPr>
      <w:r>
        <w:rPr>
          <w:bCs/>
          <w:color w:val="000000"/>
          <w:kern w:val="2"/>
          <w:szCs w:val="24"/>
          <w:lang w:eastAsia="zh-CN" w:bidi="hi-IN"/>
        </w:rPr>
        <w:t xml:space="preserve">Darbuotojų nuotolinio darbo tvarkos aprašo </w:t>
      </w:r>
      <w:r>
        <w:rPr>
          <w:rFonts w:eastAsia="SimSun"/>
          <w:color w:val="000000"/>
          <w:kern w:val="2"/>
          <w:szCs w:val="24"/>
          <w:shd w:val="clear" w:color="auto" w:fill="FFFFFF"/>
          <w:lang w:eastAsia="hi-IN" w:bidi="hi-IN"/>
        </w:rPr>
        <w:t>priedas</w:t>
      </w:r>
    </w:p>
    <w:p w14:paraId="6B4B429F" w14:textId="77777777" w:rsidR="00B148FA" w:rsidRDefault="00B148FA" w:rsidP="00B148FA">
      <w:pPr>
        <w:widowControl w:val="0"/>
        <w:tabs>
          <w:tab w:val="left" w:pos="5850"/>
        </w:tabs>
        <w:suppressAutoHyphens/>
        <w:ind w:firstLine="5040"/>
        <w:rPr>
          <w:rFonts w:eastAsia="SimSun"/>
          <w:color w:val="000000"/>
          <w:kern w:val="2"/>
          <w:szCs w:val="24"/>
          <w:highlight w:val="white"/>
          <w:lang w:eastAsia="hi-IN" w:bidi="hi-IN"/>
        </w:rPr>
      </w:pPr>
    </w:p>
    <w:p w14:paraId="4147B2B1" w14:textId="77777777" w:rsidR="00B148FA" w:rsidRDefault="00B148FA" w:rsidP="00B148FA">
      <w:pPr>
        <w:widowControl w:val="0"/>
        <w:suppressAutoHyphens/>
        <w:ind w:firstLine="397"/>
        <w:jc w:val="center"/>
        <w:rPr>
          <w:rFonts w:eastAsia="SimSun"/>
          <w:color w:val="000000"/>
          <w:kern w:val="2"/>
          <w:szCs w:val="24"/>
          <w:highlight w:val="white"/>
          <w:lang w:eastAsia="hi-IN" w:bidi="hi-IN"/>
        </w:rPr>
      </w:pPr>
    </w:p>
    <w:p w14:paraId="769EFD8D" w14:textId="77777777" w:rsidR="00B148FA" w:rsidRDefault="00B148FA" w:rsidP="00B148FA">
      <w:pPr>
        <w:widowControl w:val="0"/>
        <w:suppressAutoHyphens/>
        <w:ind w:firstLine="397"/>
        <w:jc w:val="center"/>
        <w:rPr>
          <w:rFonts w:eastAsia="SimSun"/>
          <w:color w:val="000000"/>
          <w:kern w:val="2"/>
          <w:szCs w:val="24"/>
          <w:highlight w:val="white"/>
          <w:lang w:eastAsia="hi-IN" w:bidi="hi-IN"/>
        </w:rPr>
      </w:pPr>
      <w:r>
        <w:rPr>
          <w:rFonts w:eastAsia="SimSun"/>
          <w:color w:val="000000"/>
          <w:kern w:val="2"/>
          <w:szCs w:val="24"/>
          <w:shd w:val="clear" w:color="auto" w:fill="FFFFFF"/>
          <w:lang w:eastAsia="hi-IN" w:bidi="hi-IN"/>
        </w:rPr>
        <w:t>_________________________________________</w:t>
      </w:r>
    </w:p>
    <w:p w14:paraId="4C71EE7A" w14:textId="77777777" w:rsidR="00B148FA" w:rsidRDefault="00B148FA" w:rsidP="00B148FA">
      <w:pPr>
        <w:widowControl w:val="0"/>
        <w:suppressAutoHyphens/>
        <w:ind w:firstLine="397"/>
        <w:jc w:val="center"/>
        <w:rPr>
          <w:rFonts w:eastAsia="Lucida Sans Unicode" w:cs="Tahoma"/>
          <w:kern w:val="2"/>
          <w:sz w:val="16"/>
          <w:szCs w:val="16"/>
          <w:lang w:eastAsia="zh-CN" w:bidi="hi-IN"/>
        </w:rPr>
      </w:pPr>
      <w:r>
        <w:rPr>
          <w:rFonts w:eastAsia="Lucida Sans Unicode" w:cs="Tahoma"/>
          <w:kern w:val="2"/>
          <w:sz w:val="16"/>
          <w:szCs w:val="16"/>
          <w:lang w:eastAsia="zh-CN" w:bidi="hi-IN"/>
        </w:rPr>
        <w:t>(įstaigos pavadinimas)</w:t>
      </w:r>
    </w:p>
    <w:p w14:paraId="49D699A8" w14:textId="77777777" w:rsidR="00B148FA" w:rsidRDefault="00B148FA" w:rsidP="00B148FA">
      <w:pPr>
        <w:widowControl w:val="0"/>
        <w:suppressAutoHyphens/>
        <w:ind w:firstLine="397"/>
        <w:jc w:val="center"/>
        <w:rPr>
          <w:rFonts w:eastAsia="Lucida Sans Unicode" w:cs="Tahoma"/>
          <w:b/>
          <w:kern w:val="2"/>
          <w:szCs w:val="24"/>
          <w:lang w:eastAsia="zh-CN" w:bidi="hi-IN"/>
        </w:rPr>
      </w:pPr>
      <w:r>
        <w:rPr>
          <w:rFonts w:eastAsia="Lucida Sans Unicode" w:cs="Tahoma"/>
          <w:b/>
          <w:kern w:val="2"/>
          <w:szCs w:val="24"/>
          <w:lang w:eastAsia="zh-CN" w:bidi="hi-IN"/>
        </w:rPr>
        <w:t>_________________________________________</w:t>
      </w:r>
    </w:p>
    <w:p w14:paraId="48D1ABFB" w14:textId="77777777" w:rsidR="00B148FA" w:rsidRDefault="00B148FA" w:rsidP="00B148FA">
      <w:pPr>
        <w:widowControl w:val="0"/>
        <w:suppressAutoHyphens/>
        <w:ind w:firstLine="397"/>
        <w:jc w:val="center"/>
        <w:rPr>
          <w:rFonts w:eastAsia="Lucida Sans Unicode" w:cs="Tahoma"/>
          <w:kern w:val="2"/>
          <w:sz w:val="16"/>
          <w:szCs w:val="16"/>
          <w:lang w:eastAsia="zh-CN" w:bidi="hi-IN"/>
        </w:rPr>
      </w:pPr>
      <w:r>
        <w:rPr>
          <w:rFonts w:eastAsia="Lucida Sans Unicode" w:cs="Tahoma"/>
          <w:kern w:val="2"/>
          <w:sz w:val="16"/>
          <w:szCs w:val="16"/>
          <w:lang w:eastAsia="zh-CN" w:bidi="hi-IN"/>
        </w:rPr>
        <w:t>(darbuotojo pareigos, vardas ir pavardė)</w:t>
      </w:r>
    </w:p>
    <w:p w14:paraId="2EBF8FE1" w14:textId="77777777" w:rsidR="00B148FA" w:rsidRDefault="00B148FA" w:rsidP="00B148FA">
      <w:pPr>
        <w:widowControl w:val="0"/>
        <w:suppressAutoHyphens/>
        <w:ind w:firstLine="397"/>
        <w:jc w:val="center"/>
        <w:rPr>
          <w:rFonts w:eastAsia="Lucida Sans Unicode" w:cs="Tahoma"/>
          <w:kern w:val="2"/>
          <w:sz w:val="16"/>
          <w:szCs w:val="16"/>
          <w:lang w:eastAsia="zh-CN" w:bidi="hi-IN"/>
        </w:rPr>
      </w:pPr>
    </w:p>
    <w:p w14:paraId="05FF8076" w14:textId="77777777" w:rsidR="00B148FA" w:rsidRDefault="00B148FA" w:rsidP="00B148FA">
      <w:pPr>
        <w:widowControl w:val="0"/>
        <w:suppressAutoHyphens/>
        <w:ind w:firstLine="397"/>
        <w:rPr>
          <w:rFonts w:eastAsia="Lucida Sans Unicode" w:cs="Tahoma"/>
          <w:kern w:val="2"/>
          <w:szCs w:val="24"/>
          <w:lang w:eastAsia="zh-CN" w:bidi="hi-IN"/>
        </w:rPr>
      </w:pPr>
    </w:p>
    <w:p w14:paraId="35EFDA8D" w14:textId="77777777" w:rsidR="00B148FA" w:rsidRDefault="00B148FA" w:rsidP="00B148FA">
      <w:pPr>
        <w:widowControl w:val="0"/>
        <w:suppressAutoHyphens/>
        <w:ind w:firstLine="397"/>
        <w:rPr>
          <w:rFonts w:eastAsia="Lucida Sans Unicode" w:cs="Tahoma"/>
          <w:kern w:val="2"/>
          <w:szCs w:val="24"/>
          <w:lang w:eastAsia="zh-CN" w:bidi="hi-IN"/>
        </w:rPr>
      </w:pPr>
      <w:r>
        <w:rPr>
          <w:rFonts w:eastAsia="Lucida Sans Unicode" w:cs="Tahoma"/>
          <w:kern w:val="2"/>
          <w:szCs w:val="24"/>
          <w:lang w:eastAsia="zh-CN" w:bidi="hi-IN"/>
        </w:rPr>
        <w:t>Radviliškio pagalbos šeimai centro</w:t>
      </w:r>
    </w:p>
    <w:p w14:paraId="4DA02917" w14:textId="77777777" w:rsidR="00B148FA" w:rsidRDefault="00B148FA" w:rsidP="00B148FA">
      <w:pPr>
        <w:widowControl w:val="0"/>
        <w:suppressAutoHyphens/>
        <w:ind w:firstLine="397"/>
        <w:rPr>
          <w:rFonts w:eastAsia="Lucida Sans Unicode" w:cs="Tahoma"/>
          <w:kern w:val="2"/>
          <w:szCs w:val="24"/>
          <w:lang w:eastAsia="zh-CN" w:bidi="hi-IN"/>
        </w:rPr>
      </w:pPr>
      <w:r>
        <w:rPr>
          <w:rFonts w:eastAsia="Lucida Sans Unicode" w:cs="Tahoma"/>
          <w:kern w:val="2"/>
          <w:szCs w:val="24"/>
          <w:lang w:eastAsia="zh-CN" w:bidi="hi-IN"/>
        </w:rPr>
        <w:t>direktoriui</w:t>
      </w:r>
    </w:p>
    <w:p w14:paraId="14553757" w14:textId="77777777" w:rsidR="00B148FA" w:rsidRDefault="00B148FA" w:rsidP="00B148FA">
      <w:pPr>
        <w:widowControl w:val="0"/>
        <w:suppressAutoHyphens/>
        <w:ind w:firstLine="397"/>
        <w:jc w:val="center"/>
        <w:rPr>
          <w:rFonts w:eastAsia="Lucida Sans Unicode" w:cs="Tahoma"/>
          <w:b/>
          <w:kern w:val="2"/>
          <w:szCs w:val="24"/>
          <w:lang w:eastAsia="zh-CN" w:bidi="hi-IN"/>
        </w:rPr>
      </w:pPr>
    </w:p>
    <w:p w14:paraId="2438D23C" w14:textId="77777777" w:rsidR="00B148FA" w:rsidRDefault="00B148FA" w:rsidP="00B148FA">
      <w:pPr>
        <w:widowControl w:val="0"/>
        <w:suppressAutoHyphens/>
        <w:ind w:firstLine="397"/>
        <w:jc w:val="center"/>
        <w:rPr>
          <w:rFonts w:eastAsia="Lucida Sans Unicode" w:cs="Tahoma"/>
          <w:b/>
          <w:kern w:val="2"/>
          <w:szCs w:val="24"/>
          <w:lang w:eastAsia="zh-CN" w:bidi="hi-IN"/>
        </w:rPr>
      </w:pPr>
    </w:p>
    <w:p w14:paraId="32E6022B" w14:textId="77777777" w:rsidR="00B148FA" w:rsidRDefault="00B148FA" w:rsidP="00B148FA">
      <w:pPr>
        <w:widowControl w:val="0"/>
        <w:suppressAutoHyphens/>
        <w:ind w:firstLine="397"/>
        <w:jc w:val="center"/>
        <w:rPr>
          <w:rFonts w:eastAsia="Lucida Sans Unicode" w:cs="Tahoma"/>
          <w:b/>
          <w:kern w:val="2"/>
          <w:szCs w:val="24"/>
          <w:lang w:eastAsia="zh-CN" w:bidi="hi-IN"/>
        </w:rPr>
      </w:pPr>
    </w:p>
    <w:p w14:paraId="3CEDF234" w14:textId="77777777" w:rsidR="00B148FA" w:rsidRDefault="00B148FA" w:rsidP="00B148FA">
      <w:pPr>
        <w:widowControl w:val="0"/>
        <w:suppressAutoHyphens/>
        <w:ind w:firstLine="397"/>
        <w:jc w:val="center"/>
        <w:rPr>
          <w:rFonts w:eastAsia="Lucida Sans Unicode" w:cs="Tahoma"/>
          <w:b/>
          <w:kern w:val="2"/>
          <w:szCs w:val="24"/>
          <w:lang w:eastAsia="zh-CN" w:bidi="hi-IN"/>
        </w:rPr>
      </w:pPr>
      <w:r>
        <w:rPr>
          <w:rFonts w:eastAsia="Lucida Sans Unicode" w:cs="Tahoma"/>
          <w:b/>
          <w:kern w:val="2"/>
          <w:szCs w:val="24"/>
          <w:lang w:eastAsia="zh-CN" w:bidi="hi-IN"/>
        </w:rPr>
        <w:t>PRAŠYMAS</w:t>
      </w:r>
    </w:p>
    <w:p w14:paraId="0F7192C7" w14:textId="77777777" w:rsidR="00B148FA" w:rsidRDefault="00B148FA" w:rsidP="00B148FA">
      <w:pPr>
        <w:widowControl w:val="0"/>
        <w:suppressAutoHyphens/>
        <w:ind w:firstLine="397"/>
        <w:jc w:val="center"/>
        <w:rPr>
          <w:rFonts w:eastAsia="Lucida Sans Unicode" w:cs="Tahoma"/>
          <w:b/>
          <w:kern w:val="2"/>
          <w:szCs w:val="24"/>
          <w:lang w:eastAsia="zh-CN" w:bidi="hi-IN"/>
        </w:rPr>
      </w:pPr>
      <w:r>
        <w:rPr>
          <w:rFonts w:eastAsia="Lucida Sans Unicode" w:cs="Tahoma"/>
          <w:b/>
          <w:kern w:val="2"/>
          <w:szCs w:val="24"/>
          <w:lang w:eastAsia="zh-CN" w:bidi="hi-IN"/>
        </w:rPr>
        <w:t>DĖL SUTIKIMO DIRBTI NUOTOLINIU BŪDU</w:t>
      </w:r>
    </w:p>
    <w:p w14:paraId="1318A6A0" w14:textId="77777777" w:rsidR="00B148FA" w:rsidRDefault="00B148FA" w:rsidP="00B148FA">
      <w:pPr>
        <w:widowControl w:val="0"/>
        <w:suppressAutoHyphens/>
        <w:ind w:firstLine="397"/>
        <w:jc w:val="center"/>
        <w:rPr>
          <w:rFonts w:eastAsia="Lucida Sans Unicode" w:cs="Tahoma"/>
          <w:b/>
          <w:kern w:val="2"/>
          <w:szCs w:val="24"/>
          <w:lang w:eastAsia="zh-CN" w:bidi="hi-IN"/>
        </w:rPr>
      </w:pPr>
    </w:p>
    <w:p w14:paraId="33BD02CC" w14:textId="77777777" w:rsidR="00B148FA" w:rsidRDefault="00B148FA" w:rsidP="00B148FA">
      <w:pPr>
        <w:widowControl w:val="0"/>
        <w:suppressAutoHyphens/>
        <w:ind w:firstLine="397"/>
        <w:jc w:val="center"/>
        <w:rPr>
          <w:rFonts w:eastAsia="Lucida Sans Unicode" w:cs="Tahoma"/>
          <w:b/>
          <w:kern w:val="2"/>
          <w:szCs w:val="24"/>
          <w:lang w:eastAsia="zh-CN" w:bidi="hi-IN"/>
        </w:rPr>
      </w:pPr>
    </w:p>
    <w:p w14:paraId="75210833" w14:textId="77777777" w:rsidR="00B148FA" w:rsidRDefault="00B148FA" w:rsidP="00B148FA">
      <w:pPr>
        <w:widowControl w:val="0"/>
        <w:suppressAutoHyphens/>
        <w:ind w:firstLine="397"/>
        <w:jc w:val="center"/>
        <w:rPr>
          <w:rFonts w:eastAsia="Lucida Sans Unicode" w:cs="Tahoma"/>
          <w:b/>
          <w:kern w:val="2"/>
          <w:szCs w:val="24"/>
          <w:lang w:eastAsia="zh-CN" w:bidi="hi-IN"/>
        </w:rPr>
      </w:pPr>
      <w:r>
        <w:rPr>
          <w:rFonts w:eastAsia="Lucida Sans Unicode" w:cs="Tahoma"/>
          <w:b/>
          <w:kern w:val="2"/>
          <w:szCs w:val="24"/>
          <w:lang w:eastAsia="zh-CN" w:bidi="hi-IN"/>
        </w:rPr>
        <w:t>________________</w:t>
      </w:r>
    </w:p>
    <w:p w14:paraId="0F44804B" w14:textId="77777777" w:rsidR="00B148FA" w:rsidRDefault="00B148FA" w:rsidP="00B148FA">
      <w:pPr>
        <w:widowControl w:val="0"/>
        <w:suppressAutoHyphens/>
        <w:ind w:firstLine="397"/>
        <w:jc w:val="center"/>
        <w:rPr>
          <w:rFonts w:eastAsia="SimSun" w:cs="Mangal"/>
          <w:kern w:val="2"/>
          <w:sz w:val="18"/>
          <w:szCs w:val="18"/>
          <w:lang w:eastAsia="hi-IN" w:bidi="hi-IN"/>
        </w:rPr>
      </w:pPr>
      <w:r>
        <w:rPr>
          <w:rFonts w:eastAsia="SimSun" w:cs="Mangal"/>
          <w:kern w:val="2"/>
          <w:sz w:val="18"/>
          <w:szCs w:val="18"/>
          <w:lang w:eastAsia="hi-IN" w:bidi="hi-IN"/>
        </w:rPr>
        <w:t>(data)</w:t>
      </w:r>
    </w:p>
    <w:p w14:paraId="51FA8926" w14:textId="77777777" w:rsidR="00B148FA" w:rsidRDefault="00B148FA" w:rsidP="00B148FA">
      <w:pPr>
        <w:widowControl w:val="0"/>
        <w:suppressAutoHyphens/>
        <w:ind w:firstLine="397"/>
        <w:jc w:val="center"/>
        <w:rPr>
          <w:rFonts w:eastAsia="SimSun" w:cs="Mangal"/>
          <w:kern w:val="2"/>
          <w:szCs w:val="24"/>
          <w:lang w:eastAsia="hi-IN" w:bidi="hi-IN"/>
        </w:rPr>
      </w:pPr>
      <w:r>
        <w:rPr>
          <w:rFonts w:eastAsia="SimSun" w:cs="Mangal"/>
          <w:kern w:val="2"/>
          <w:szCs w:val="24"/>
          <w:lang w:eastAsia="hi-IN" w:bidi="hi-IN"/>
        </w:rPr>
        <w:t>__________________</w:t>
      </w:r>
    </w:p>
    <w:p w14:paraId="136C50B9" w14:textId="77777777" w:rsidR="00B148FA" w:rsidRDefault="00B148FA" w:rsidP="00B148FA">
      <w:pPr>
        <w:widowControl w:val="0"/>
        <w:suppressAutoHyphens/>
        <w:ind w:firstLine="397"/>
        <w:jc w:val="center"/>
        <w:rPr>
          <w:rFonts w:eastAsia="SimSun" w:cs="Mangal"/>
          <w:kern w:val="2"/>
          <w:sz w:val="18"/>
          <w:szCs w:val="18"/>
          <w:lang w:eastAsia="hi-IN" w:bidi="hi-IN"/>
        </w:rPr>
      </w:pPr>
      <w:r>
        <w:rPr>
          <w:rFonts w:eastAsia="SimSun" w:cs="Mangal"/>
          <w:kern w:val="2"/>
          <w:sz w:val="18"/>
          <w:szCs w:val="18"/>
          <w:lang w:eastAsia="hi-IN" w:bidi="hi-IN"/>
        </w:rPr>
        <w:t>(sudarymo vieta)</w:t>
      </w:r>
    </w:p>
    <w:p w14:paraId="3D617B7C" w14:textId="77777777" w:rsidR="00B148FA" w:rsidRDefault="00B148FA" w:rsidP="00B148FA">
      <w:pPr>
        <w:widowControl w:val="0"/>
        <w:suppressAutoHyphens/>
        <w:spacing w:line="360" w:lineRule="auto"/>
        <w:ind w:firstLine="851"/>
        <w:rPr>
          <w:rFonts w:eastAsia="Lucida Sans Unicode"/>
          <w:kern w:val="2"/>
          <w:szCs w:val="24"/>
          <w:lang w:eastAsia="zh-CN"/>
        </w:rPr>
      </w:pPr>
    </w:p>
    <w:p w14:paraId="5FCB1950" w14:textId="77777777" w:rsidR="00B148FA" w:rsidRDefault="00B148FA" w:rsidP="00B148FA">
      <w:pPr>
        <w:widowControl w:val="0"/>
        <w:suppressAutoHyphens/>
        <w:spacing w:line="360" w:lineRule="auto"/>
        <w:ind w:firstLine="851"/>
        <w:rPr>
          <w:rFonts w:eastAsia="Lucida Sans Unicode"/>
          <w:kern w:val="2"/>
          <w:szCs w:val="24"/>
          <w:lang w:eastAsia="zh-CN"/>
        </w:rPr>
      </w:pPr>
    </w:p>
    <w:p w14:paraId="0D970707" w14:textId="77777777" w:rsidR="00B148FA" w:rsidRDefault="00B148FA" w:rsidP="00B148FA">
      <w:pPr>
        <w:widowControl w:val="0"/>
        <w:tabs>
          <w:tab w:val="left" w:pos="7776"/>
        </w:tabs>
        <w:suppressAutoHyphens/>
        <w:spacing w:line="276" w:lineRule="auto"/>
        <w:ind w:firstLine="851"/>
        <w:jc w:val="both"/>
        <w:rPr>
          <w:rFonts w:eastAsia="Lucida Sans Unicode"/>
          <w:kern w:val="2"/>
          <w:szCs w:val="24"/>
          <w:lang w:eastAsia="zh-CN"/>
        </w:rPr>
      </w:pPr>
      <w:r>
        <w:rPr>
          <w:rFonts w:eastAsia="Lucida Sans Unicode"/>
          <w:kern w:val="2"/>
          <w:szCs w:val="24"/>
          <w:lang w:eastAsia="zh-CN"/>
        </w:rPr>
        <w:t xml:space="preserve">Prašau man leisti dirbti nuotoliniu būdu. </w:t>
      </w:r>
    </w:p>
    <w:p w14:paraId="75F55FC5" w14:textId="77777777" w:rsidR="00B148FA" w:rsidRDefault="00B148FA" w:rsidP="00B148FA">
      <w:pPr>
        <w:widowControl w:val="0"/>
        <w:tabs>
          <w:tab w:val="left" w:pos="7776"/>
        </w:tabs>
        <w:suppressAutoHyphens/>
        <w:spacing w:line="276" w:lineRule="auto"/>
        <w:ind w:firstLine="851"/>
        <w:jc w:val="both"/>
        <w:rPr>
          <w:rFonts w:eastAsia="Lucida Sans Unicode"/>
          <w:kern w:val="2"/>
          <w:szCs w:val="24"/>
          <w:lang w:eastAsia="zh-CN"/>
        </w:rPr>
      </w:pPr>
      <w:r>
        <w:rPr>
          <w:rFonts w:eastAsia="Lucida Sans Unicode"/>
          <w:kern w:val="2"/>
          <w:szCs w:val="24"/>
          <w:lang w:eastAsia="zh-CN"/>
        </w:rPr>
        <w:t>Nuotolinio darbo vieta (tikslus adresas, IP adresas)_______________________________.</w:t>
      </w:r>
    </w:p>
    <w:p w14:paraId="61680CAA" w14:textId="77777777" w:rsidR="00B148FA" w:rsidRDefault="00B148FA" w:rsidP="00B148FA">
      <w:pPr>
        <w:widowControl w:val="0"/>
        <w:tabs>
          <w:tab w:val="left" w:pos="7776"/>
        </w:tabs>
        <w:suppressAutoHyphens/>
        <w:spacing w:line="276" w:lineRule="auto"/>
        <w:ind w:firstLine="851"/>
        <w:jc w:val="both"/>
        <w:rPr>
          <w:rFonts w:eastAsia="Lucida Sans Unicode"/>
          <w:kern w:val="2"/>
          <w:szCs w:val="24"/>
          <w:lang w:eastAsia="zh-CN"/>
        </w:rPr>
      </w:pPr>
      <w:r>
        <w:rPr>
          <w:rFonts w:eastAsia="Lucida Sans Unicode"/>
          <w:kern w:val="2"/>
          <w:szCs w:val="24"/>
          <w:lang w:eastAsia="zh-CN"/>
        </w:rPr>
        <w:t>Nuotolinio darbo dienos pradžia ___________ val., pabaiga ___________ val.</w:t>
      </w:r>
    </w:p>
    <w:p w14:paraId="6FBAB896" w14:textId="77777777" w:rsidR="00B148FA" w:rsidRDefault="00B148FA" w:rsidP="00B148FA">
      <w:pPr>
        <w:widowControl w:val="0"/>
        <w:tabs>
          <w:tab w:val="left" w:pos="7776"/>
        </w:tabs>
        <w:suppressAutoHyphens/>
        <w:spacing w:line="276" w:lineRule="auto"/>
        <w:ind w:firstLine="851"/>
        <w:jc w:val="both"/>
        <w:rPr>
          <w:rFonts w:eastAsia="Lucida Sans Unicode"/>
          <w:kern w:val="2"/>
          <w:szCs w:val="24"/>
          <w:lang w:eastAsia="zh-CN"/>
        </w:rPr>
      </w:pPr>
      <w:r>
        <w:rPr>
          <w:rFonts w:eastAsia="Lucida Sans Unicode"/>
          <w:kern w:val="2"/>
          <w:szCs w:val="24"/>
          <w:lang w:eastAsia="zh-CN"/>
        </w:rPr>
        <w:t>Pietų pertrauka ___________ val., pabaiga ___________ val.</w:t>
      </w:r>
    </w:p>
    <w:p w14:paraId="694842BC" w14:textId="77777777" w:rsidR="00B148FA" w:rsidRDefault="00B148FA" w:rsidP="00B148FA">
      <w:pPr>
        <w:widowControl w:val="0"/>
        <w:tabs>
          <w:tab w:val="left" w:pos="7776"/>
        </w:tabs>
        <w:suppressAutoHyphens/>
        <w:spacing w:line="276" w:lineRule="auto"/>
        <w:ind w:firstLine="851"/>
        <w:jc w:val="both"/>
        <w:rPr>
          <w:rFonts w:eastAsia="SimSun" w:cs="Mangal"/>
          <w:kern w:val="2"/>
          <w:szCs w:val="24"/>
          <w:lang w:eastAsia="hi-IN" w:bidi="hi-IN"/>
        </w:rPr>
      </w:pPr>
      <w:r>
        <w:rPr>
          <w:rFonts w:eastAsia="Lucida Sans Unicode"/>
          <w:kern w:val="2"/>
          <w:szCs w:val="24"/>
          <w:lang w:eastAsia="zh-CN"/>
        </w:rPr>
        <w:t>Nurodytu laikotarpiu būsiu pasiekiamas (-a) tarnybiniu telefonu ____________ ir el. paštu _____________________.</w:t>
      </w:r>
    </w:p>
    <w:p w14:paraId="14350409" w14:textId="77777777" w:rsidR="00B148FA" w:rsidRDefault="00B148FA" w:rsidP="00B148FA">
      <w:pPr>
        <w:widowControl w:val="0"/>
        <w:tabs>
          <w:tab w:val="left" w:pos="7776"/>
        </w:tabs>
        <w:suppressAutoHyphens/>
        <w:spacing w:line="276" w:lineRule="auto"/>
        <w:ind w:firstLine="851"/>
        <w:jc w:val="both"/>
        <w:rPr>
          <w:rFonts w:eastAsia="Lucida Sans Unicode"/>
          <w:kern w:val="2"/>
          <w:szCs w:val="24"/>
          <w:lang w:eastAsia="zh-CN"/>
        </w:rPr>
      </w:pPr>
      <w:r>
        <w:rPr>
          <w:rFonts w:eastAsia="Lucida Sans Unicode"/>
          <w:kern w:val="2"/>
          <w:szCs w:val="24"/>
          <w:lang w:eastAsia="zh-CN"/>
        </w:rPr>
        <w:t>Patvirtinu:</w:t>
      </w:r>
    </w:p>
    <w:p w14:paraId="50E889A9" w14:textId="77777777" w:rsidR="00B148FA" w:rsidRDefault="00B148FA" w:rsidP="00B148FA">
      <w:pPr>
        <w:widowControl w:val="0"/>
        <w:tabs>
          <w:tab w:val="left" w:pos="993"/>
        </w:tabs>
        <w:suppressAutoHyphens/>
        <w:spacing w:line="276" w:lineRule="auto"/>
        <w:ind w:firstLine="709"/>
        <w:jc w:val="both"/>
        <w:rPr>
          <w:rFonts w:eastAsia="Lucida Sans Unicode"/>
          <w:kern w:val="2"/>
          <w:szCs w:val="24"/>
          <w:lang w:eastAsia="zh-CN"/>
        </w:rPr>
      </w:pPr>
      <w:r>
        <w:rPr>
          <w:rFonts w:eastAsia="Lucida Sans Unicode"/>
          <w:kern w:val="2"/>
          <w:szCs w:val="24"/>
          <w:lang w:eastAsia="zh-CN"/>
        </w:rPr>
        <w:t>1.</w:t>
      </w:r>
      <w:r>
        <w:rPr>
          <w:rFonts w:eastAsia="Lucida Sans Unicode"/>
          <w:kern w:val="2"/>
          <w:szCs w:val="24"/>
          <w:lang w:eastAsia="zh-CN"/>
        </w:rPr>
        <w:tab/>
        <w:t>Kad, nuotolinio darbo vieta ir naudojamos darbo priemonės atitinka darbuotojų darbo saugą ir sveikatą reglamentuojančių teisės aktų reikalavimus;</w:t>
      </w:r>
    </w:p>
    <w:p w14:paraId="03F601AC" w14:textId="77777777" w:rsidR="00B148FA" w:rsidRDefault="00B148FA" w:rsidP="00B148FA">
      <w:pPr>
        <w:widowControl w:val="0"/>
        <w:tabs>
          <w:tab w:val="left" w:pos="993"/>
        </w:tabs>
        <w:suppressAutoHyphens/>
        <w:spacing w:line="276" w:lineRule="auto"/>
        <w:ind w:firstLine="709"/>
        <w:jc w:val="both"/>
        <w:rPr>
          <w:rFonts w:eastAsia="Lucida Sans Unicode"/>
          <w:kern w:val="2"/>
          <w:szCs w:val="24"/>
          <w:lang w:eastAsia="zh-CN"/>
        </w:rPr>
      </w:pPr>
      <w:r>
        <w:rPr>
          <w:rFonts w:eastAsia="Lucida Sans Unicode"/>
          <w:kern w:val="2"/>
          <w:szCs w:val="24"/>
          <w:lang w:eastAsia="zh-CN"/>
        </w:rPr>
        <w:t>2.</w:t>
      </w:r>
      <w:r>
        <w:rPr>
          <w:rFonts w:eastAsia="Lucida Sans Unicode"/>
          <w:kern w:val="2"/>
          <w:szCs w:val="24"/>
          <w:lang w:eastAsia="zh-CN"/>
        </w:rPr>
        <w:tab/>
        <w:t>Kad laikysiuosi darbo saugos reikalavimų nuotolinio darbo funkcijų atlikimo metu, taip pat patvirtinu, kad jeigu trauma patirta laiku, kuris pagal susitarimą nepriskiriamas darbo laikui, arba darbo funkcijų atlikimu nesusijusiomis aplinkybėmis, įvykis nebus laikomas nelaimingu atsitikimu darbe;</w:t>
      </w:r>
    </w:p>
    <w:p w14:paraId="0FAADED5" w14:textId="77777777" w:rsidR="00B148FA" w:rsidRDefault="00B148FA" w:rsidP="00B148FA">
      <w:pPr>
        <w:widowControl w:val="0"/>
        <w:tabs>
          <w:tab w:val="left" w:pos="993"/>
        </w:tabs>
        <w:suppressAutoHyphens/>
        <w:spacing w:line="276" w:lineRule="auto"/>
        <w:ind w:firstLine="709"/>
        <w:jc w:val="both"/>
        <w:rPr>
          <w:rFonts w:eastAsia="Lucida Sans Unicode"/>
          <w:kern w:val="2"/>
          <w:szCs w:val="24"/>
          <w:lang w:eastAsia="zh-CN"/>
        </w:rPr>
      </w:pPr>
      <w:r>
        <w:rPr>
          <w:rFonts w:eastAsia="Lucida Sans Unicode"/>
          <w:kern w:val="2"/>
          <w:szCs w:val="24"/>
          <w:lang w:eastAsia="zh-CN"/>
        </w:rPr>
        <w:t>3.</w:t>
      </w:r>
      <w:r>
        <w:rPr>
          <w:rFonts w:eastAsia="Lucida Sans Unicode"/>
          <w:kern w:val="2"/>
          <w:szCs w:val="24"/>
          <w:lang w:eastAsia="zh-CN"/>
        </w:rPr>
        <w:tab/>
        <w:t>Kad pasižadu saugoti įstaigos konfidencialią informaciją;</w:t>
      </w:r>
    </w:p>
    <w:p w14:paraId="29333F76" w14:textId="77777777" w:rsidR="00B148FA" w:rsidRDefault="00B148FA" w:rsidP="00B148FA">
      <w:pPr>
        <w:widowControl w:val="0"/>
        <w:tabs>
          <w:tab w:val="left" w:pos="993"/>
          <w:tab w:val="left" w:pos="1418"/>
        </w:tabs>
        <w:suppressAutoHyphens/>
        <w:spacing w:line="276" w:lineRule="auto"/>
        <w:ind w:firstLine="709"/>
        <w:jc w:val="both"/>
        <w:rPr>
          <w:rFonts w:eastAsia="Lucida Sans Unicode"/>
          <w:kern w:val="2"/>
          <w:szCs w:val="24"/>
          <w:lang w:eastAsia="zh-CN"/>
        </w:rPr>
      </w:pPr>
      <w:r>
        <w:rPr>
          <w:rFonts w:eastAsia="Lucida Sans Unicode"/>
          <w:kern w:val="2"/>
          <w:szCs w:val="24"/>
          <w:lang w:eastAsia="zh-CN"/>
        </w:rPr>
        <w:t>4.</w:t>
      </w:r>
      <w:r>
        <w:rPr>
          <w:rFonts w:eastAsia="Lucida Sans Unicode"/>
          <w:kern w:val="2"/>
          <w:szCs w:val="24"/>
          <w:lang w:eastAsia="zh-CN"/>
        </w:rPr>
        <w:tab/>
        <w:t>Kad nuotolinio darbo metu laikysiuosi visų Lietuvos Respublikos teisės aktų, kurių turiu laikytis dirbdamas (-a) įstaigos patalpose;</w:t>
      </w:r>
    </w:p>
    <w:p w14:paraId="2E16608B" w14:textId="77777777" w:rsidR="00B148FA" w:rsidRDefault="00B148FA" w:rsidP="00B148FA">
      <w:pPr>
        <w:widowControl w:val="0"/>
        <w:tabs>
          <w:tab w:val="left" w:pos="851"/>
          <w:tab w:val="left" w:pos="993"/>
        </w:tabs>
        <w:suppressAutoHyphens/>
        <w:ind w:firstLine="709"/>
        <w:rPr>
          <w:b/>
          <w:bCs/>
          <w:color w:val="000000"/>
          <w:kern w:val="2"/>
          <w:szCs w:val="24"/>
          <w:lang w:eastAsia="zh-CN" w:bidi="hi-IN"/>
        </w:rPr>
      </w:pPr>
      <w:r>
        <w:rPr>
          <w:bCs/>
          <w:color w:val="000000"/>
          <w:kern w:val="2"/>
          <w:szCs w:val="24"/>
          <w:lang w:eastAsia="zh-CN" w:bidi="hi-IN"/>
        </w:rPr>
        <w:t>5.</w:t>
      </w:r>
      <w:r>
        <w:rPr>
          <w:bCs/>
          <w:color w:val="000000"/>
          <w:kern w:val="2"/>
          <w:szCs w:val="24"/>
          <w:lang w:eastAsia="zh-CN" w:bidi="hi-IN"/>
        </w:rPr>
        <w:tab/>
      </w:r>
      <w:r>
        <w:rPr>
          <w:rFonts w:eastAsia="Lucida Sans Unicode"/>
          <w:kern w:val="2"/>
          <w:szCs w:val="24"/>
          <w:lang w:eastAsia="zh-CN"/>
        </w:rPr>
        <w:t>Kad esu susipažinęs (-si) su Radviliškio</w:t>
      </w:r>
      <w:r>
        <w:rPr>
          <w:bCs/>
          <w:color w:val="000000"/>
          <w:kern w:val="2"/>
          <w:szCs w:val="24"/>
          <w:lang w:eastAsia="zh-CN" w:bidi="hi-IN"/>
        </w:rPr>
        <w:t xml:space="preserve"> pagalbos šeimai centro darbuotojų  nuotolinio darbo tvarkos aprašu.</w:t>
      </w:r>
    </w:p>
    <w:p w14:paraId="2B8283B2" w14:textId="77777777" w:rsidR="00B148FA" w:rsidRDefault="00B148FA" w:rsidP="00B148FA">
      <w:pPr>
        <w:widowControl w:val="0"/>
        <w:tabs>
          <w:tab w:val="left" w:pos="851"/>
          <w:tab w:val="left" w:pos="993"/>
        </w:tabs>
        <w:suppressAutoHyphens/>
        <w:ind w:left="2520"/>
        <w:rPr>
          <w:b/>
          <w:bCs/>
          <w:color w:val="000000"/>
          <w:kern w:val="2"/>
          <w:szCs w:val="24"/>
          <w:lang w:eastAsia="zh-CN" w:bidi="hi-IN"/>
        </w:rPr>
      </w:pPr>
    </w:p>
    <w:p w14:paraId="49031D47" w14:textId="77777777" w:rsidR="00B148FA" w:rsidRDefault="00B148FA" w:rsidP="00B148FA">
      <w:pPr>
        <w:widowControl w:val="0"/>
        <w:suppressAutoHyphens/>
        <w:ind w:left="3261"/>
        <w:jc w:val="both"/>
        <w:rPr>
          <w:rFonts w:eastAsia="SimSun" w:cs="Mangal"/>
          <w:kern w:val="2"/>
          <w:szCs w:val="24"/>
          <w:lang w:eastAsia="hi-IN" w:bidi="hi-IN"/>
        </w:rPr>
      </w:pPr>
      <w:r>
        <w:rPr>
          <w:rFonts w:eastAsia="Lucida Sans Unicode"/>
          <w:kern w:val="2"/>
          <w:szCs w:val="24"/>
          <w:lang w:eastAsia="zh-CN"/>
        </w:rPr>
        <w:t>_____________</w:t>
      </w:r>
      <w:r>
        <w:rPr>
          <w:rFonts w:eastAsia="Lucida Sans Unicode"/>
          <w:kern w:val="2"/>
          <w:szCs w:val="24"/>
          <w:lang w:eastAsia="zh-CN"/>
        </w:rPr>
        <w:tab/>
      </w:r>
      <w:r>
        <w:rPr>
          <w:rFonts w:eastAsia="Lucida Sans Unicode"/>
          <w:kern w:val="2"/>
          <w:szCs w:val="24"/>
          <w:lang w:eastAsia="zh-CN"/>
        </w:rPr>
        <w:tab/>
        <w:t>_________________________</w:t>
      </w:r>
    </w:p>
    <w:p w14:paraId="17870FED" w14:textId="77777777" w:rsidR="00B148FA" w:rsidRDefault="00B148FA" w:rsidP="00B148FA">
      <w:pPr>
        <w:widowControl w:val="0"/>
        <w:tabs>
          <w:tab w:val="left" w:pos="4253"/>
          <w:tab w:val="left" w:pos="7655"/>
        </w:tabs>
        <w:suppressAutoHyphens/>
        <w:spacing w:line="276" w:lineRule="auto"/>
        <w:ind w:firstLine="4253"/>
        <w:jc w:val="both"/>
        <w:rPr>
          <w:rFonts w:eastAsia="Lucida Sans Unicode"/>
          <w:kern w:val="2"/>
          <w:szCs w:val="24"/>
          <w:lang w:eastAsia="zh-CN"/>
        </w:rPr>
      </w:pPr>
      <w:r>
        <w:rPr>
          <w:rFonts w:eastAsia="Lucida Sans Unicode"/>
          <w:kern w:val="2"/>
          <w:sz w:val="16"/>
          <w:szCs w:val="16"/>
          <w:lang w:eastAsia="zh-CN"/>
        </w:rPr>
        <w:t>(parašas)</w:t>
      </w:r>
      <w:r>
        <w:rPr>
          <w:rFonts w:eastAsia="Lucida Sans Unicode"/>
          <w:kern w:val="2"/>
          <w:sz w:val="16"/>
          <w:szCs w:val="16"/>
          <w:lang w:eastAsia="zh-CN"/>
        </w:rPr>
        <w:tab/>
        <w:t>(vardas, pavardė)</w:t>
      </w:r>
    </w:p>
    <w:p w14:paraId="337AB67D" w14:textId="77777777" w:rsidR="00B148FA" w:rsidRDefault="00B148FA"/>
    <w:sectPr w:rsidR="00B148FA" w:rsidSect="0022633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47"/>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58"/>
    <w:rsid w:val="000857CC"/>
    <w:rsid w:val="00152783"/>
    <w:rsid w:val="001A33F1"/>
    <w:rsid w:val="00221E8A"/>
    <w:rsid w:val="0022633E"/>
    <w:rsid w:val="00247315"/>
    <w:rsid w:val="00385C0A"/>
    <w:rsid w:val="003E6377"/>
    <w:rsid w:val="003F7EE8"/>
    <w:rsid w:val="0045080D"/>
    <w:rsid w:val="005023E0"/>
    <w:rsid w:val="007259D5"/>
    <w:rsid w:val="00854127"/>
    <w:rsid w:val="00860E51"/>
    <w:rsid w:val="009E681C"/>
    <w:rsid w:val="00A446CD"/>
    <w:rsid w:val="00AF2295"/>
    <w:rsid w:val="00AF4900"/>
    <w:rsid w:val="00B009AD"/>
    <w:rsid w:val="00B148FA"/>
    <w:rsid w:val="00C86E38"/>
    <w:rsid w:val="00D36045"/>
    <w:rsid w:val="00DD1C28"/>
    <w:rsid w:val="00DF67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C5E8"/>
  <w15:docId w15:val="{C723277A-9385-4E08-ADE9-C075B2C1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F675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263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263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9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745</Words>
  <Characters>4253</Characters>
  <Application>Microsoft Office Word</Application>
  <DocSecurity>0</DocSecurity>
  <Lines>35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RPSC</cp:lastModifiedBy>
  <cp:revision>2</cp:revision>
  <cp:lastPrinted>2020-04-09T09:13:00Z</cp:lastPrinted>
  <dcterms:created xsi:type="dcterms:W3CDTF">2022-04-15T08:07:00Z</dcterms:created>
  <dcterms:modified xsi:type="dcterms:W3CDTF">2022-04-15T08:07:00Z</dcterms:modified>
</cp:coreProperties>
</file>